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D2" w:rsidRPr="00B16098" w:rsidRDefault="00AA2F4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Kąt pod jakim widzimy znak w złych warunkach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  <w:vertAlign w:val="superscript"/>
        </w:rPr>
      </w:pPr>
      <w:r w:rsidRPr="00B16098">
        <w:rPr>
          <w:rFonts w:ascii="Tahoma" w:hAnsi="Tahoma" w:cs="Tahoma"/>
          <w:sz w:val="16"/>
          <w:szCs w:val="16"/>
        </w:rPr>
        <w:t xml:space="preserve">Powyżej 15 </w:t>
      </w:r>
      <w:r w:rsidRPr="00B16098">
        <w:rPr>
          <w:rFonts w:ascii="Tahoma" w:hAnsi="Tahoma" w:cs="Tahoma"/>
          <w:sz w:val="16"/>
          <w:szCs w:val="16"/>
          <w:vertAlign w:val="superscript"/>
        </w:rPr>
        <w:t xml:space="preserve">0 </w:t>
      </w:r>
      <w:r w:rsidRPr="00B16098">
        <w:rPr>
          <w:rFonts w:ascii="Tahoma" w:hAnsi="Tahoma" w:cs="Tahoma"/>
          <w:sz w:val="16"/>
          <w:szCs w:val="16"/>
        </w:rPr>
        <w:t>– 30</w:t>
      </w:r>
      <w:r w:rsidRPr="00B16098">
        <w:rPr>
          <w:rFonts w:ascii="Tahoma" w:hAnsi="Tahoma" w:cs="Tahoma"/>
          <w:sz w:val="16"/>
          <w:szCs w:val="16"/>
          <w:vertAlign w:val="superscript"/>
        </w:rPr>
        <w:t>0</w:t>
      </w:r>
    </w:p>
    <w:p w:rsidR="00AA2F4D" w:rsidRPr="00B16098" w:rsidRDefault="00AA2F4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Czym zajmuje się ergonomia wyrobów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-dostosowanie elementów technicznych do wymiarów człowieka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-zapewnienie funkcjonalności obiektu technicznego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 dbałość o estetykę kształtów i barw obiektu technicznego</w:t>
      </w:r>
    </w:p>
    <w:p w:rsidR="00AA2F4D" w:rsidRPr="00B16098" w:rsidRDefault="00AA2F4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Kto jest odpowiedzialny za bezpieczeństwo i higienę pracy w zakładzie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Odpowiedzialność za higienę pracy i stan bezpieczeństwa ponosi pracodawca.</w:t>
      </w:r>
    </w:p>
    <w:p w:rsidR="00AA2F4D" w:rsidRPr="00B16098" w:rsidRDefault="00AA2F4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Czy praca w pobliżu drukarki laserowej jest szkodliwa?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Tak przy urządzeniu laserowym występuje grzanie, jonizacja powietrza i możliwość zapylenia od tonera. Drukarka podczas druku emituje do atmosfery cząsteczki, które później osiadają w płucach i wywołują problemy z oddychaniem</w:t>
      </w:r>
    </w:p>
    <w:p w:rsidR="00AA2F4D" w:rsidRPr="00B16098" w:rsidRDefault="00AA2F4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Jak powinien być usytuowany monitor względem okna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Nie ustawiamy monitora na tle okna, naprzeciw okna ani na tle innych jaskrawych obiektów. Najlepiej, jeśli są ustawione bokiem do okna w odległości co najmniej 1 m od okna.</w:t>
      </w:r>
    </w:p>
    <w:p w:rsidR="00AA2F4D" w:rsidRPr="00B16098" w:rsidRDefault="00AA2F4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Wymień czynniki tworzące zewnętrzne warunki pracy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 oświetlenie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 hałas i drgania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 mikroklimat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-promieniowanie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-czas pracy i przerwy w pracy</w:t>
      </w:r>
    </w:p>
    <w:p w:rsidR="00AA2F4D" w:rsidRPr="00B16098" w:rsidRDefault="00AA2F4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Wyjaśnij co to jest przewyżka</w:t>
      </w:r>
    </w:p>
    <w:p w:rsidR="00AA2F4D" w:rsidRPr="00B16098" w:rsidRDefault="00AA2F4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Przewyżka to odległość między wierzchołkiem głowy  człowieka a okiem</w:t>
      </w:r>
    </w:p>
    <w:p w:rsidR="00AA2F4D" w:rsidRPr="00B16098" w:rsidRDefault="00AA2F4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Jakie drgania </w:t>
      </w:r>
      <w:proofErr w:type="spellStart"/>
      <w:r w:rsidRPr="00B16098">
        <w:rPr>
          <w:rFonts w:ascii="Tahoma" w:hAnsi="Tahoma" w:cs="Tahoma"/>
          <w:sz w:val="16"/>
          <w:szCs w:val="16"/>
        </w:rPr>
        <w:t>sa</w:t>
      </w:r>
      <w:proofErr w:type="spellEnd"/>
      <w:r w:rsidRPr="00B16098">
        <w:rPr>
          <w:rFonts w:ascii="Tahoma" w:hAnsi="Tahoma" w:cs="Tahoma"/>
          <w:sz w:val="16"/>
          <w:szCs w:val="16"/>
        </w:rPr>
        <w:t xml:space="preserve"> za niebezpieczne dla pracownika</w:t>
      </w:r>
    </w:p>
    <w:p w:rsidR="00AA2F4D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Najniebezpieczniejsze są drgania rezonansowe </w:t>
      </w:r>
      <w:proofErr w:type="spellStart"/>
      <w:r w:rsidRPr="00B16098">
        <w:rPr>
          <w:rFonts w:ascii="Tahoma" w:hAnsi="Tahoma" w:cs="Tahoma"/>
          <w:sz w:val="16"/>
          <w:szCs w:val="16"/>
        </w:rPr>
        <w:t>tz</w:t>
      </w:r>
      <w:proofErr w:type="spellEnd"/>
      <w:r w:rsidRPr="00B16098">
        <w:rPr>
          <w:rFonts w:ascii="Tahoma" w:hAnsi="Tahoma" w:cs="Tahoma"/>
          <w:sz w:val="16"/>
          <w:szCs w:val="16"/>
        </w:rPr>
        <w:t>. takie drgania, których częstotliwość odpowiada częstotliwości własnej drgań poszczególnych narządów organizmu człowieka. W szczególności niebezpieczne są wibracje o częstotliwości 4-8 Hz, ponieważ w tym przedziale leży własna częstotliwość  rezonansowa ciała głowy i brzucha człowieka.</w:t>
      </w:r>
    </w:p>
    <w:p w:rsidR="004E3D34" w:rsidRPr="00B16098" w:rsidRDefault="004E3D34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Co to jest kontrast prosty </w:t>
      </w:r>
    </w:p>
    <w:p w:rsidR="004E3D34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Kontrast prosty jest wtedy gdy występują ciemne elementy na jasnym tle</w:t>
      </w:r>
    </w:p>
    <w:p w:rsidR="004E3D34" w:rsidRPr="00B16098" w:rsidRDefault="004E3D34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Co to jest kontrast odwrotny</w:t>
      </w:r>
    </w:p>
    <w:p w:rsidR="004E3D34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Kontrast odwrotny jest wtedy, gdy występują jasne elementy na ciemnym tle</w:t>
      </w:r>
    </w:p>
    <w:p w:rsidR="004E3D34" w:rsidRPr="00B16098" w:rsidRDefault="004E3D34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Po jakim czasie pracodawca zobowiązany jest zapewnić pracownikowi przerwę (pracującemu przed monitorem ekranowym)</w:t>
      </w:r>
    </w:p>
    <w:p w:rsidR="004E3D34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Zgodnie z rozporządzeniem pracodawca jest obowiązany zapewnić pracownikom co najmniej 5 min przerwę po każdej godzinie pracy przy komputerze</w:t>
      </w:r>
    </w:p>
    <w:p w:rsidR="004E3D34" w:rsidRPr="00B16098" w:rsidRDefault="004E3D34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Objawy zmęczenia wywołane niedostosowaniem stanowiska pracy z komputerem</w:t>
      </w:r>
    </w:p>
    <w:p w:rsidR="004E3D34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 Przemęczenie wzroku (brak ostrości, wysychanie gałki ocznej)</w:t>
      </w:r>
    </w:p>
    <w:p w:rsidR="004E3D34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lastRenderedPageBreak/>
        <w:t>- zespół cieśli nadgarstka</w:t>
      </w:r>
    </w:p>
    <w:p w:rsidR="004E3D34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 ból przedramion</w:t>
      </w:r>
    </w:p>
    <w:p w:rsidR="004E3D34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 dolegliwość kręgosłupa</w:t>
      </w:r>
    </w:p>
    <w:p w:rsidR="004E3D34" w:rsidRPr="00B16098" w:rsidRDefault="004E3D34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- depresja</w:t>
      </w:r>
    </w:p>
    <w:p w:rsidR="00DC2BDD" w:rsidRPr="00B16098" w:rsidRDefault="00DC2BD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Zalecany poziom hałasu dla pracownika z komputerem</w:t>
      </w:r>
    </w:p>
    <w:p w:rsidR="00DC2BDD" w:rsidRPr="00B16098" w:rsidRDefault="00DC2BD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Ok. 10-19 </w:t>
      </w:r>
      <w:proofErr w:type="spellStart"/>
      <w:r w:rsidRPr="00B16098">
        <w:rPr>
          <w:rFonts w:ascii="Tahoma" w:hAnsi="Tahoma" w:cs="Tahoma"/>
          <w:sz w:val="16"/>
          <w:szCs w:val="16"/>
        </w:rPr>
        <w:t>dB</w:t>
      </w:r>
      <w:proofErr w:type="spellEnd"/>
    </w:p>
    <w:p w:rsidR="00DC2BDD" w:rsidRPr="00B16098" w:rsidRDefault="00DC2BDD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Co to jest częstotliwość krytyczna</w:t>
      </w:r>
    </w:p>
    <w:p w:rsidR="004E3D34" w:rsidRPr="00B16098" w:rsidRDefault="00DC2BDD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Częstotliwość krytyczna to największa częstotliwość przy której fale radiowe fale radiowe skierowane pionowo odbijają się od danego obszaru.</w:t>
      </w:r>
    </w:p>
    <w:p w:rsidR="00DC2BDD" w:rsidRPr="00B16098" w:rsidRDefault="00E634A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Czy pracodawca jest zobowiązany do zakupu okularów korekcyjnych jeśli te zostały przypisane przez okulistę</w:t>
      </w:r>
    </w:p>
    <w:p w:rsidR="00E634AE" w:rsidRPr="00B16098" w:rsidRDefault="00E634AE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Zgodnie z rozporządzeniem Rady Ministrów pracodawca ma obowiązek zapewnić każdej osobie zatrudnionej na stanowisku komputerowym okulary</w:t>
      </w:r>
    </w:p>
    <w:p w:rsidR="00E634AE" w:rsidRPr="00B16098" w:rsidRDefault="00E634A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Podaj nazwę ustawy o BHP</w:t>
      </w:r>
    </w:p>
    <w:p w:rsidR="00E634AE" w:rsidRPr="00B16098" w:rsidRDefault="00E634A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Czy pracodawca ma obowiązek przedstawić zasady BHP pracownikowi?</w:t>
      </w:r>
    </w:p>
    <w:p w:rsidR="00E634AE" w:rsidRPr="00B16098" w:rsidRDefault="00E634AE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Tak</w:t>
      </w:r>
    </w:p>
    <w:p w:rsidR="00E634AE" w:rsidRPr="00B16098" w:rsidRDefault="00E634A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Wymień choroby stawowo- mięśniowe na stanowisku komputerowym</w:t>
      </w:r>
    </w:p>
    <w:p w:rsidR="00E634AE" w:rsidRPr="00B16098" w:rsidRDefault="00E634AE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Mięśnie stabilizujące kręgosłup, mięsnie ramion i rąk oraz mięśnie karku utrzymujące pionowo głowę.</w:t>
      </w:r>
    </w:p>
    <w:p w:rsidR="00E634AE" w:rsidRPr="00B16098" w:rsidRDefault="00E634A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Jakie narządy są szczególnie narażone na stanowisku komputerowym</w:t>
      </w:r>
    </w:p>
    <w:p w:rsidR="00E634AE" w:rsidRPr="00B16098" w:rsidRDefault="00E634A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Na jakiej wysokości od podstawy klawiatury powinny  znajdować się klawisze w rzędzie którym znajduje się ASD itd. ?</w:t>
      </w:r>
    </w:p>
    <w:p w:rsidR="00E634AE" w:rsidRPr="00B16098" w:rsidRDefault="0004454E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10 cm</w:t>
      </w:r>
    </w:p>
    <w:p w:rsidR="0004454E" w:rsidRPr="00B16098" w:rsidRDefault="0004454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Kąt pod jakim powinna  być ustawiona klawiatura</w:t>
      </w:r>
    </w:p>
    <w:p w:rsidR="0004454E" w:rsidRPr="00B16098" w:rsidRDefault="0004454E" w:rsidP="00B16098">
      <w:pPr>
        <w:jc w:val="both"/>
        <w:rPr>
          <w:rFonts w:ascii="Tahoma" w:hAnsi="Tahoma" w:cs="Tahoma"/>
          <w:sz w:val="16"/>
          <w:szCs w:val="16"/>
          <w:vertAlign w:val="superscript"/>
        </w:rPr>
      </w:pPr>
      <w:r w:rsidRPr="00B16098">
        <w:rPr>
          <w:rFonts w:ascii="Tahoma" w:hAnsi="Tahoma" w:cs="Tahoma"/>
          <w:sz w:val="16"/>
          <w:szCs w:val="16"/>
        </w:rPr>
        <w:t>Kąt nachylenia klawiatury przeciętnie wynosi  od 5 do 11</w:t>
      </w:r>
      <w:r w:rsidRPr="00B16098">
        <w:rPr>
          <w:rFonts w:ascii="Tahoma" w:hAnsi="Tahoma" w:cs="Tahoma"/>
          <w:sz w:val="16"/>
          <w:szCs w:val="16"/>
          <w:vertAlign w:val="superscript"/>
        </w:rPr>
        <w:t>0</w:t>
      </w:r>
    </w:p>
    <w:p w:rsidR="0004454E" w:rsidRPr="00B16098" w:rsidRDefault="0004454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Co to jest osobnik 20- </w:t>
      </w:r>
      <w:proofErr w:type="spellStart"/>
      <w:r w:rsidRPr="00B16098">
        <w:rPr>
          <w:rFonts w:ascii="Tahoma" w:hAnsi="Tahoma" w:cs="Tahoma"/>
          <w:sz w:val="16"/>
          <w:szCs w:val="16"/>
        </w:rPr>
        <w:t>pencylowy</w:t>
      </w:r>
      <w:proofErr w:type="spellEnd"/>
    </w:p>
    <w:p w:rsidR="0004454E" w:rsidRPr="00B16098" w:rsidRDefault="0004454E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Jest to osoba o takich wymiarach, że 20 procent populacji jest od niej mniejsza</w:t>
      </w:r>
    </w:p>
    <w:p w:rsidR="0004454E" w:rsidRPr="00B16098" w:rsidRDefault="0004454E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Odległość między sąsiednimi komputerami</w:t>
      </w:r>
    </w:p>
    <w:p w:rsidR="00BA733C" w:rsidRPr="00B16098" w:rsidRDefault="0004454E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Jeśli w pomieszczeniu znajduje się więcej niż jeden komputer, poszczególne stanowiska pracy należy rozmieścić tak, aby minimalna odległość pomiędzy sąsiednimi, równoległymi monitorami wynosiła 60 </w:t>
      </w:r>
      <w:proofErr w:type="spellStart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cm</w:t>
      </w:r>
      <w:proofErr w:type="spellEnd"/>
      <w:r w:rsidR="00BA733C"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.</w:t>
      </w:r>
    </w:p>
    <w:p w:rsidR="00DB1890" w:rsidRPr="00B16098" w:rsidRDefault="00DB1890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Co to jest bezpieczeństwo pracy</w:t>
      </w:r>
    </w:p>
    <w:p w:rsidR="00DB1890" w:rsidRPr="00B16098" w:rsidRDefault="00DB1890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Bezpieczeństwo pracy to warunki jakie pracodawca musi przestrzegać , aby pracownicy podczas wykonywania swoich prac byli bezpieczni.</w:t>
      </w:r>
    </w:p>
    <w:p w:rsidR="00DB1890" w:rsidRPr="00B16098" w:rsidRDefault="00DB1890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Rozmiar znaku i kąt pod jakim go widzimy</w:t>
      </w:r>
    </w:p>
    <w:p w:rsidR="00DB1890" w:rsidRPr="00B16098" w:rsidRDefault="00DB1890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Co to jest hałas</w:t>
      </w:r>
    </w:p>
    <w:p w:rsidR="00DB1890" w:rsidRPr="00B16098" w:rsidRDefault="00DB1890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Jest to dźwięk który ma nadmierne natężenie a jest nie potrzeby i zbędny w danym miejscu i czasie</w:t>
      </w:r>
    </w:p>
    <w:p w:rsidR="00DB1890" w:rsidRPr="00B16098" w:rsidRDefault="00DB1890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Jakie są skutki cieśli nadgarstka</w:t>
      </w:r>
    </w:p>
    <w:p w:rsidR="00DB1890" w:rsidRPr="00B16098" w:rsidRDefault="00DB1890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Nadmierne ściśniecie mięsni w kanale nadgarstka. Objawami są drętwienie, ból na odcinku od palców po przez dłoń aż po nadgarstek, mrowienie</w:t>
      </w:r>
    </w:p>
    <w:p w:rsidR="00BA733C" w:rsidRPr="00B16098" w:rsidRDefault="00DB1890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Jaka jest minimalna średnia odległość głowy człowieka od monitora przy stanowisku za nim</w:t>
      </w:r>
    </w:p>
    <w:p w:rsidR="00BA733C" w:rsidRPr="00B16098" w:rsidRDefault="00BA733C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lastRenderedPageBreak/>
        <w:t xml:space="preserve">Odległość pomiędzy tyłem monitora a głową sąsiedniego operatora wynosiła, co najmniej 80 cm a zalecana 130 </w:t>
      </w:r>
      <w:proofErr w:type="spellStart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cm</w:t>
      </w:r>
      <w:proofErr w:type="spellEnd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.</w:t>
      </w:r>
    </w:p>
    <w:p w:rsidR="00BA733C" w:rsidRPr="00B16098" w:rsidRDefault="00487B29" w:rsidP="00B16098">
      <w:pPr>
        <w:pStyle w:val="Akapitzlist"/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Jaki powinien być iloraz luminacji obrazu monitora do otoczenia</w:t>
      </w:r>
    </w:p>
    <w:p w:rsidR="00487B29" w:rsidRPr="00B16098" w:rsidRDefault="00487B29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0,2 ÷ 0,6 płaszczyzna robocza (ok. 1/5)</w:t>
      </w:r>
    </w:p>
    <w:p w:rsidR="00487B29" w:rsidRPr="00B16098" w:rsidRDefault="00487B29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 xml:space="preserve">Opis i objawy choroby </w:t>
      </w:r>
      <w:proofErr w:type="spellStart"/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Sicca</w:t>
      </w:r>
      <w:proofErr w:type="spellEnd"/>
    </w:p>
    <w:p w:rsidR="00487B29" w:rsidRPr="00B16098" w:rsidRDefault="00487B29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Jest to zespół suchego oka. Schorzenie spowodowane niedostatecznym lub nadmiernym wydzielaniem łez (drapanie, uczucie piasku pod powiekami, pieczenie, zaczerwienienie, swędzenie)</w:t>
      </w:r>
    </w:p>
    <w:p w:rsidR="00487B29" w:rsidRPr="00B16098" w:rsidRDefault="00487B29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W jaki sposób powinna być ustawiona górna krawędź monitora względem użytkownika</w:t>
      </w:r>
    </w:p>
    <w:p w:rsidR="00487B29" w:rsidRPr="00B16098" w:rsidRDefault="00487B29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Górny brzeg monitora</w:t>
      </w:r>
      <w:r w:rsidR="00935C9A"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 xml:space="preserve"> powinien być nieco niżej od poziomu oczu pracownika, ale nie powyżej tego poziomu</w:t>
      </w:r>
    </w:p>
    <w:p w:rsidR="00D300B9" w:rsidRPr="00B16098" w:rsidRDefault="00FC333E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Jak zapobiegać olśnieniu</w:t>
      </w:r>
    </w:p>
    <w:p w:rsidR="00FC333E" w:rsidRPr="00B16098" w:rsidRDefault="00FC333E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 xml:space="preserve">Zmniejszyć luminację źródła światła, rozmieścić źródła tak, aby nie były na </w:t>
      </w:r>
      <w:proofErr w:type="spellStart"/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linni</w:t>
      </w:r>
      <w:proofErr w:type="spellEnd"/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 xml:space="preserve"> wzroku, zmniejszyć kontrast luminacji.</w:t>
      </w:r>
    </w:p>
    <w:p w:rsidR="00FC333E" w:rsidRPr="00B16098" w:rsidRDefault="00FC333E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Gdzie jest najwięcej czopków</w:t>
      </w:r>
    </w:p>
    <w:p w:rsidR="00FC333E" w:rsidRPr="00B16098" w:rsidRDefault="00FC333E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Najwięcej czopków jest w środkowej części siatkówki (plamka żółta strefa najostrzejszego widzenia)</w:t>
      </w:r>
    </w:p>
    <w:p w:rsidR="00FC333E" w:rsidRPr="00B16098" w:rsidRDefault="00FC333E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 xml:space="preserve">Za co odpowiadają czopki i pręciki </w:t>
      </w:r>
    </w:p>
    <w:p w:rsidR="00FC333E" w:rsidRPr="00B16098" w:rsidRDefault="00FC333E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Czopki odpowiadają za barwę, kolor a pręciki za rozpoznawanie kształtu obiektu</w:t>
      </w:r>
    </w:p>
    <w:p w:rsidR="00FC333E" w:rsidRPr="00B16098" w:rsidRDefault="00FC333E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Zasięg kątowy widzenia</w:t>
      </w:r>
    </w:p>
    <w:p w:rsidR="00FC333E" w:rsidRPr="00B16098" w:rsidRDefault="00FC333E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Pod kątem 75’ do nosa 30’ do skroni</w:t>
      </w:r>
    </w:p>
    <w:p w:rsidR="00FC333E" w:rsidRPr="00B16098" w:rsidRDefault="00FC333E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Co to jest RSI</w:t>
      </w:r>
    </w:p>
    <w:p w:rsidR="00FC333E" w:rsidRPr="00B16098" w:rsidRDefault="00FC333E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Schorzenie mięśniowo- szkieletowe spowodowane powtarzaniem tego samego wysiłku</w:t>
      </w:r>
    </w:p>
    <w:p w:rsidR="00FC333E" w:rsidRPr="00B16098" w:rsidRDefault="00FC333E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Jakie schorzenie powinno być przy pracy precyzyjnej</w:t>
      </w:r>
    </w:p>
    <w:p w:rsidR="00487B29" w:rsidRPr="00B16098" w:rsidRDefault="00FC333E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700- 1500</w:t>
      </w:r>
    </w:p>
    <w:p w:rsidR="00FC333E" w:rsidRPr="00B16098" w:rsidRDefault="00FC333E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Co to jest CTS</w:t>
      </w:r>
    </w:p>
    <w:p w:rsidR="00FC333E" w:rsidRPr="00B16098" w:rsidRDefault="00FC333E" w:rsidP="00B16098">
      <w:pPr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Jest to zespól kanału łokciowego</w:t>
      </w:r>
    </w:p>
    <w:p w:rsidR="00FC333E" w:rsidRPr="00B16098" w:rsidRDefault="00FC333E" w:rsidP="00B16098">
      <w:pPr>
        <w:pStyle w:val="Akapitzlist"/>
        <w:jc w:val="both"/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Maksymalny poziom hałasu w pomieszczeniu biurowym</w:t>
      </w:r>
    </w:p>
    <w:p w:rsidR="00BA733C" w:rsidRPr="00B16098" w:rsidRDefault="00FC333E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 xml:space="preserve">85 </w:t>
      </w:r>
      <w:proofErr w:type="spellStart"/>
      <w:r w:rsidR="00D37B99"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d</w:t>
      </w:r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B</w:t>
      </w:r>
      <w:proofErr w:type="spellEnd"/>
      <w:r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 xml:space="preserve"> dla </w:t>
      </w:r>
      <w:r w:rsidR="00D37B99"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 xml:space="preserve">mężczyzn a dla kobiet 65 </w:t>
      </w:r>
      <w:proofErr w:type="spellStart"/>
      <w:r w:rsidR="00D37B99" w:rsidRPr="00B16098">
        <w:rPr>
          <w:rStyle w:val="apple-style-span"/>
          <w:rFonts w:ascii="Tahoma" w:hAnsi="Tahoma" w:cs="Tahoma"/>
          <w:sz w:val="16"/>
          <w:szCs w:val="16"/>
          <w:shd w:val="clear" w:color="auto" w:fill="FFFFFF"/>
        </w:rPr>
        <w:t>dB</w:t>
      </w:r>
      <w:proofErr w:type="spellEnd"/>
    </w:p>
    <w:p w:rsidR="00D37B99" w:rsidRPr="00B16098" w:rsidRDefault="00D37B99" w:rsidP="00B16098">
      <w:pPr>
        <w:pStyle w:val="Akapitzlist"/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Pole najlepszego widzenia oka</w:t>
      </w:r>
    </w:p>
    <w:p w:rsidR="00D37B99" w:rsidRPr="00B16098" w:rsidRDefault="00D37B99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Płaszczyzna pionowa 30</w:t>
      </w: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  <w:vertAlign w:val="superscript"/>
        </w:rPr>
        <w:t xml:space="preserve">0, </w:t>
      </w: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pozioma 30</w:t>
      </w: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  <w:vertAlign w:val="superscript"/>
        </w:rPr>
        <w:t xml:space="preserve">0 </w:t>
      </w: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(ale oko widzi pion 60</w:t>
      </w: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  <w:vertAlign w:val="superscript"/>
        </w:rPr>
        <w:t xml:space="preserve">0 </w:t>
      </w: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i poziom 70</w:t>
      </w: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  <w:vertAlign w:val="superscript"/>
        </w:rPr>
        <w:t>0</w:t>
      </w: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)</w:t>
      </w:r>
    </w:p>
    <w:p w:rsidR="00D37B99" w:rsidRPr="00B16098" w:rsidRDefault="00D37B99" w:rsidP="00B16098">
      <w:pPr>
        <w:pStyle w:val="Akapitzlist"/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Ile jest odchylone </w:t>
      </w:r>
      <w:r w:rsidR="000818FA"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widmo widzialne czopków od pręcików</w:t>
      </w:r>
    </w:p>
    <w:p w:rsidR="00804575" w:rsidRPr="00B16098" w:rsidRDefault="00804575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Widmo widzialne czopków wynosi Niebieski – 420 </w:t>
      </w:r>
      <w:proofErr w:type="spellStart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nm</w:t>
      </w:r>
      <w:proofErr w:type="spellEnd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Zielony- 531 </w:t>
      </w:r>
      <w:proofErr w:type="spellStart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nm</w:t>
      </w:r>
      <w:proofErr w:type="spellEnd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Czerwony- 558 </w:t>
      </w:r>
      <w:proofErr w:type="spellStart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nm</w:t>
      </w:r>
      <w:proofErr w:type="spellEnd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zaś pręcików 500 </w:t>
      </w:r>
      <w:proofErr w:type="spellStart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nm</w:t>
      </w:r>
      <w:proofErr w:type="spellEnd"/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(długości fali)</w:t>
      </w:r>
    </w:p>
    <w:p w:rsidR="00804575" w:rsidRPr="00B16098" w:rsidRDefault="00804575" w:rsidP="00B16098">
      <w:pPr>
        <w:pStyle w:val="Akapitzlist"/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Przekazywanie informacji przez migotanie występuje przy częstotliwości</w:t>
      </w:r>
    </w:p>
    <w:p w:rsidR="00804575" w:rsidRPr="00B16098" w:rsidRDefault="00804575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0,3- 0,7 Hz</w:t>
      </w:r>
    </w:p>
    <w:p w:rsidR="00804575" w:rsidRPr="00B16098" w:rsidRDefault="00804575" w:rsidP="00B16098">
      <w:pPr>
        <w:pStyle w:val="Akapitzlist"/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Jaka jest częstotliwość migotania</w:t>
      </w:r>
    </w:p>
    <w:p w:rsidR="00804575" w:rsidRPr="00B16098" w:rsidRDefault="00804575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14-50</w:t>
      </w:r>
    </w:p>
    <w:p w:rsidR="00804575" w:rsidRPr="00B16098" w:rsidRDefault="00804575" w:rsidP="00B16098">
      <w:pPr>
        <w:pStyle w:val="Akapitzlist"/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Na jakiej wysokości powinien być blat klawiatury</w:t>
      </w:r>
    </w:p>
    <w:p w:rsidR="00804575" w:rsidRPr="00B16098" w:rsidRDefault="00804575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65- 75</w:t>
      </w:r>
    </w:p>
    <w:p w:rsidR="00804575" w:rsidRPr="00B16098" w:rsidRDefault="00804575" w:rsidP="00B16098">
      <w:pPr>
        <w:pStyle w:val="Akapitzlist"/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lastRenderedPageBreak/>
        <w:t>Co to jest interakcja</w:t>
      </w:r>
    </w:p>
    <w:p w:rsidR="00804575" w:rsidRPr="00B16098" w:rsidRDefault="00804575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Współdziałanie człowiek maszyna</w:t>
      </w:r>
    </w:p>
    <w:p w:rsidR="00804575" w:rsidRPr="00B16098" w:rsidRDefault="00804575" w:rsidP="00B16098">
      <w:pPr>
        <w:pStyle w:val="Akapitzlist"/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Co to jest interfejs</w:t>
      </w:r>
    </w:p>
    <w:p w:rsidR="00BA733C" w:rsidRPr="00B16098" w:rsidRDefault="00AD6688" w:rsidP="00B16098">
      <w:pPr>
        <w:jc w:val="both"/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B16098">
        <w:rPr>
          <w:rStyle w:val="apple-style-span"/>
          <w:rFonts w:ascii="Tahoma" w:hAnsi="Tahoma" w:cs="Tahoma"/>
          <w:color w:val="000000"/>
          <w:sz w:val="16"/>
          <w:szCs w:val="16"/>
          <w:shd w:val="clear" w:color="auto" w:fill="FFFFFF"/>
        </w:rPr>
        <w:t>Graficzny system wprowadzania danych</w:t>
      </w:r>
    </w:p>
    <w:p w:rsidR="00AD6688" w:rsidRPr="00B16098" w:rsidRDefault="00AD6688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Co to jest iluminacja adaptacyjna</w:t>
      </w:r>
    </w:p>
    <w:p w:rsidR="00AD6688" w:rsidRPr="00B16098" w:rsidRDefault="00AD6688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Czas lub oświetlenie potrzebne do adaptacji oka</w:t>
      </w:r>
    </w:p>
    <w:p w:rsidR="00AD6688" w:rsidRPr="00B16098" w:rsidRDefault="00AD6688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Jakie zmiany czułości świetlnej zachodzą przy przechodzeniu z pomieszczenia jasnego do ciemnego/ ciemnego do jasnego</w:t>
      </w:r>
    </w:p>
    <w:p w:rsidR="00AD6688" w:rsidRPr="00B16098" w:rsidRDefault="00AD6688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Ciemne- jasne zwężanie źrenicy Jasne- ciemne rozszerzanie źrenicy  w ciemny widzimy dzięki pręcikom adaptujemy się do ciemnego i po pewnej chwili widzimy lepiej. Potem po przejściu do jasnego jest nadwrażliwość na światło</w:t>
      </w:r>
    </w:p>
    <w:p w:rsidR="00AD6688" w:rsidRPr="00B16098" w:rsidRDefault="00AD6688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Jakie różnice w normie ISO mogą mieć wysokości kolejnych liter</w:t>
      </w:r>
    </w:p>
    <w:p w:rsidR="00AD6688" w:rsidRPr="00B16098" w:rsidRDefault="00AD6688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Litera powinna mieć wysokość kąta widzenia 16 stopni</w:t>
      </w:r>
    </w:p>
    <w:p w:rsidR="00D65FEB" w:rsidRPr="00B16098" w:rsidRDefault="00D65FEB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Jaka odległość powinna być pomiędzy kolejnymi wierszami</w:t>
      </w:r>
    </w:p>
    <w:p w:rsidR="00D65FEB" w:rsidRPr="00B16098" w:rsidRDefault="00D65FEB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Co najmniej 0,5 wysokości litery</w:t>
      </w:r>
    </w:p>
    <w:p w:rsidR="00D65FEB" w:rsidRPr="00B16098" w:rsidRDefault="00D65FEB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W jakich warunkach oświetleniowych w pełni widzimy kolory</w:t>
      </w:r>
    </w:p>
    <w:p w:rsidR="00D65FEB" w:rsidRPr="00B16098" w:rsidRDefault="00D65FEB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170 </w:t>
      </w:r>
      <w:proofErr w:type="spellStart"/>
      <w:r w:rsidRPr="00B16098">
        <w:rPr>
          <w:rFonts w:ascii="Tahoma" w:hAnsi="Tahoma" w:cs="Tahoma"/>
          <w:sz w:val="16"/>
          <w:szCs w:val="16"/>
        </w:rPr>
        <w:t>cd</w:t>
      </w:r>
      <w:proofErr w:type="spellEnd"/>
      <w:r w:rsidRPr="00B16098">
        <w:rPr>
          <w:rFonts w:ascii="Tahoma" w:hAnsi="Tahoma" w:cs="Tahoma"/>
          <w:sz w:val="16"/>
          <w:szCs w:val="16"/>
        </w:rPr>
        <w:t>/ m^2</w:t>
      </w:r>
    </w:p>
    <w:p w:rsidR="00D65FEB" w:rsidRPr="00B16098" w:rsidRDefault="00D65FEB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Gdzie są najgęściej zgrupowane czopki światłoczułe </w:t>
      </w:r>
    </w:p>
    <w:p w:rsidR="00D65FEB" w:rsidRPr="00B16098" w:rsidRDefault="00D65FEB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Najwięcej ich jest na plamce żółtej a plamka ślepa jest ich pozbawiona</w:t>
      </w:r>
    </w:p>
    <w:p w:rsidR="00D65FEB" w:rsidRPr="00B16098" w:rsidRDefault="00D65FEB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Zalecany poziom hałasu w pomieszczeniu administracyjnym</w:t>
      </w:r>
    </w:p>
    <w:p w:rsidR="00D65FEB" w:rsidRPr="00B16098" w:rsidRDefault="00D65FEB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55 </w:t>
      </w:r>
      <w:proofErr w:type="spellStart"/>
      <w:r w:rsidRPr="00B16098">
        <w:rPr>
          <w:rFonts w:ascii="Tahoma" w:hAnsi="Tahoma" w:cs="Tahoma"/>
          <w:sz w:val="16"/>
          <w:szCs w:val="16"/>
        </w:rPr>
        <w:t>dB</w:t>
      </w:r>
      <w:proofErr w:type="spellEnd"/>
    </w:p>
    <w:p w:rsidR="00D65FEB" w:rsidRPr="00B16098" w:rsidRDefault="00D65FEB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Zalecana temperatura i wilgotność w laboratorium komputerowym zimą</w:t>
      </w:r>
    </w:p>
    <w:p w:rsidR="005414BF" w:rsidRPr="00B16098" w:rsidRDefault="00D65FEB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20-24</w:t>
      </w:r>
      <w:r w:rsidRPr="00B16098">
        <w:rPr>
          <w:rFonts w:ascii="Tahoma" w:hAnsi="Tahoma" w:cs="Tahoma"/>
          <w:sz w:val="16"/>
          <w:szCs w:val="16"/>
          <w:vertAlign w:val="superscript"/>
        </w:rPr>
        <w:t>0</w:t>
      </w:r>
      <w:r w:rsidRPr="00B16098">
        <w:rPr>
          <w:rFonts w:ascii="Tahoma" w:hAnsi="Tahoma" w:cs="Tahoma"/>
          <w:sz w:val="16"/>
          <w:szCs w:val="16"/>
        </w:rPr>
        <w:t xml:space="preserve">C </w:t>
      </w:r>
      <w:r w:rsidR="005414BF" w:rsidRPr="00B16098">
        <w:rPr>
          <w:rFonts w:ascii="Tahoma" w:hAnsi="Tahoma" w:cs="Tahoma"/>
          <w:sz w:val="16"/>
          <w:szCs w:val="16"/>
        </w:rPr>
        <w:t>40-60%</w:t>
      </w:r>
    </w:p>
    <w:p w:rsidR="005414BF" w:rsidRPr="00B16098" w:rsidRDefault="005414BF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Zalecana temperatura i wilgotność w laboratorium komputerowym latem</w:t>
      </w:r>
    </w:p>
    <w:p w:rsidR="005414BF" w:rsidRPr="00B16098" w:rsidRDefault="005414BF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23- 26</w:t>
      </w:r>
      <w:r w:rsidRPr="00B16098">
        <w:rPr>
          <w:rFonts w:ascii="Tahoma" w:hAnsi="Tahoma" w:cs="Tahoma"/>
          <w:sz w:val="16"/>
          <w:szCs w:val="16"/>
          <w:vertAlign w:val="superscript"/>
        </w:rPr>
        <w:t>0</w:t>
      </w:r>
      <w:r w:rsidRPr="00B16098">
        <w:rPr>
          <w:rFonts w:ascii="Tahoma" w:hAnsi="Tahoma" w:cs="Tahoma"/>
          <w:sz w:val="16"/>
          <w:szCs w:val="16"/>
        </w:rPr>
        <w:t>C 40-60%</w:t>
      </w:r>
    </w:p>
    <w:p w:rsidR="005414BF" w:rsidRPr="00B16098" w:rsidRDefault="005414BF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Podstawowe charakterystyki jakości wprowadzania informacji </w:t>
      </w:r>
    </w:p>
    <w:p w:rsidR="005414BF" w:rsidRPr="00B16098" w:rsidRDefault="005414BF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Wielkość, kształt symboli na ekranie, iluminacja i kontrast zobrazowania, czas obserwacji informacji na ekranie. </w:t>
      </w:r>
    </w:p>
    <w:p w:rsidR="005414BF" w:rsidRPr="00B16098" w:rsidRDefault="005414BF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Dopuszczalna prędkość powietrza w pomieszczeniu biurowym</w:t>
      </w:r>
    </w:p>
    <w:p w:rsidR="005414BF" w:rsidRPr="00B16098" w:rsidRDefault="005414BF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0,1 – 0,15 m/s</w:t>
      </w:r>
    </w:p>
    <w:p w:rsidR="005414BF" w:rsidRPr="00B16098" w:rsidRDefault="005414BF" w:rsidP="00B16098">
      <w:pPr>
        <w:pStyle w:val="Akapitzlist"/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>Co to jest olśnienie i kiedy występuje</w:t>
      </w:r>
    </w:p>
    <w:p w:rsidR="00E634AE" w:rsidRPr="00B16098" w:rsidRDefault="001C7B85" w:rsidP="00B16098">
      <w:pPr>
        <w:jc w:val="both"/>
        <w:rPr>
          <w:rFonts w:ascii="Tahoma" w:hAnsi="Tahoma" w:cs="Tahoma"/>
          <w:sz w:val="16"/>
          <w:szCs w:val="16"/>
        </w:rPr>
      </w:pPr>
      <w:r w:rsidRPr="00B16098">
        <w:rPr>
          <w:rFonts w:ascii="Tahoma" w:hAnsi="Tahoma" w:cs="Tahoma"/>
          <w:sz w:val="16"/>
          <w:szCs w:val="16"/>
        </w:rPr>
        <w:t xml:space="preserve">Olśnienie jest to stan w czasie widzenia związany z odczuciem dyskomfortu lub zmniejszenia zdolności wykonywania pracy wzrokowej w wyniku nadmiernego poziomu luminacji w polu widzenia: kąt 60 niskie do 0 bardzo wysokie </w:t>
      </w:r>
    </w:p>
    <w:sectPr w:rsidR="00E634AE" w:rsidRPr="00B16098" w:rsidSect="003B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7235"/>
    <w:multiLevelType w:val="hybridMultilevel"/>
    <w:tmpl w:val="4A446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618BC"/>
    <w:multiLevelType w:val="hybridMultilevel"/>
    <w:tmpl w:val="4A446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F4D"/>
    <w:rsid w:val="0004454E"/>
    <w:rsid w:val="000818FA"/>
    <w:rsid w:val="00091160"/>
    <w:rsid w:val="001C7B85"/>
    <w:rsid w:val="002234CF"/>
    <w:rsid w:val="003B63D2"/>
    <w:rsid w:val="00487B29"/>
    <w:rsid w:val="004E3D34"/>
    <w:rsid w:val="005414BF"/>
    <w:rsid w:val="00804575"/>
    <w:rsid w:val="00935C9A"/>
    <w:rsid w:val="00AA2F4D"/>
    <w:rsid w:val="00AD6688"/>
    <w:rsid w:val="00B16098"/>
    <w:rsid w:val="00BA733C"/>
    <w:rsid w:val="00D300B9"/>
    <w:rsid w:val="00D37B99"/>
    <w:rsid w:val="00D65FEB"/>
    <w:rsid w:val="00DB1890"/>
    <w:rsid w:val="00DC2BDD"/>
    <w:rsid w:val="00E634AE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F4D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44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10</cp:revision>
  <dcterms:created xsi:type="dcterms:W3CDTF">2011-11-29T19:17:00Z</dcterms:created>
  <dcterms:modified xsi:type="dcterms:W3CDTF">2012-08-07T20:17:00Z</dcterms:modified>
</cp:coreProperties>
</file>