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D8510B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D8510B">
      <w:pPr>
        <w:pStyle w:val="Nagwek1"/>
        <w:rPr>
          <w:i/>
        </w:rPr>
      </w:pPr>
      <w:r w:rsidRPr="00B83F64">
        <w:rPr>
          <w:i/>
        </w:rPr>
        <w:t>LABORATORIUM</w:t>
      </w:r>
    </w:p>
    <w:p w:rsidR="00AA3082" w:rsidRDefault="00DB66B9" w:rsidP="00D8510B">
      <w:pPr>
        <w:pStyle w:val="Nagwek1"/>
        <w:rPr>
          <w:i/>
        </w:rPr>
      </w:pPr>
      <w:r>
        <w:rPr>
          <w:i/>
        </w:rPr>
        <w:t>WPROWADZENIE DO AUTOMATYKI</w:t>
      </w:r>
    </w:p>
    <w:p w:rsidR="00AA3082" w:rsidRDefault="00AA3082" w:rsidP="001E7AA1">
      <w:pPr>
        <w:jc w:val="both"/>
      </w:pPr>
    </w:p>
    <w:p w:rsidR="00AA3082" w:rsidRDefault="00163625" w:rsidP="001E7AA1">
      <w:pPr>
        <w:jc w:val="both"/>
      </w:pPr>
      <w:r w:rsidRPr="00163625">
        <w:rPr>
          <w:rFonts w:ascii="Arial" w:hAnsi="Arial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pt;margin-top:7.75pt;width:168.35pt;height:36pt;z-index:251660288" o:allowincell="f">
            <v:textbox style="mso-next-textbox:#_x0000_s1026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.75pt;margin-top:7.75pt;width:168.35pt;height:36pt;z-index:251662336" o:allowincell="f">
            <v:textbox style="mso-next-textbox:#_x0000_s1028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71.1pt;margin-top:7.75pt;width:138pt;height:36pt;z-index:251664384" o:allowincell="f">
            <v:textbox style="mso-next-textbox:#_x0000_s1030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</w:p>
    <w:p w:rsidR="00AA3082" w:rsidRDefault="00163625" w:rsidP="001E7AA1">
      <w:pPr>
        <w:jc w:val="both"/>
      </w:pPr>
      <w:r>
        <w:rPr>
          <w:noProof/>
        </w:rPr>
        <w:pict>
          <v:shape id="_x0000_s1027" type="#_x0000_t202" style="position:absolute;left:0;text-align:left;margin-left:323pt;margin-top:7.75pt;width:168.35pt;height:24pt;z-index:251661312" o:allowincell="f">
            <v:textbox style="mso-next-textbox:#_x0000_s1027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75pt;margin-top:7.75pt;width:168.35pt;height:24pt;z-index:251663360" o:allowincell="f">
            <v:textbox style="mso-next-textbox:#_x0000_s1029" inset="0,,0">
              <w:txbxContent>
                <w:p w:rsidR="00AB216C" w:rsidRPr="00AE51AC" w:rsidRDefault="00AB216C" w:rsidP="00AE51AC">
                  <w:pP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AE51A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mgr inż. Małgorzata Rudnicka - Schmidt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1.1pt;margin-top:7.75pt;width:138pt;height:24pt;z-index:251665408" o:allowincell="f">
            <v:textbox style="mso-next-textbox:#_x0000_s1031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</w:p>
    <w:p w:rsidR="00AA3082" w:rsidRDefault="00163625" w:rsidP="001E7AA1">
      <w:pPr>
        <w:jc w:val="both"/>
      </w:pPr>
      <w:r w:rsidRPr="00163625">
        <w:rPr>
          <w:rFonts w:ascii="Arial" w:hAnsi="Arial"/>
          <w:b/>
          <w:i/>
          <w:noProof/>
          <w:sz w:val="28"/>
        </w:rPr>
        <w:pict>
          <v:shape id="_x0000_s1032" type="#_x0000_t202" style="position:absolute;left:0;text-align:left;margin-left:323pt;margin-top:23.7pt;width:168.35pt;height:36pt;z-index:251666432" o:allowincell="f">
            <v:textbox style="mso-next-textbox:#_x0000_s1032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163625" w:rsidP="001E7AA1">
      <w:pPr>
        <w:jc w:val="both"/>
        <w:rPr>
          <w:rFonts w:ascii="Arial" w:hAnsi="Arial"/>
          <w:b/>
          <w:i/>
          <w:sz w:val="28"/>
        </w:rPr>
      </w:pPr>
      <w:r w:rsidRPr="00163625">
        <w:rPr>
          <w:noProof/>
        </w:rPr>
        <w:pict>
          <v:shape id="_x0000_s1033" type="#_x0000_t202" style="position:absolute;left:0;text-align:left;margin-left:323pt;margin-top:20.85pt;width:168.35pt;height:24pt;z-index:251667456" o:allowincell="f">
            <v:textbox style="mso-next-textbox:#_x0000_s1033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16.01.2009 r.</w:t>
                  </w:r>
                </w:p>
              </w:txbxContent>
            </v:textbox>
          </v:shape>
        </w:pict>
      </w: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pStyle w:val="Bezodstpw"/>
        <w:jc w:val="both"/>
      </w:pP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NR </w:t>
      </w:r>
      <w:r w:rsidR="00AB49D1">
        <w:rPr>
          <w:rFonts w:ascii="Arial" w:hAnsi="Arial" w:cs="Arial"/>
          <w:b/>
          <w:i/>
          <w:sz w:val="28"/>
          <w:szCs w:val="28"/>
        </w:rPr>
        <w:t>7</w:t>
      </w:r>
    </w:p>
    <w:p w:rsidR="00AA3082" w:rsidRDefault="00AA3082" w:rsidP="00D8510B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1E7AA1">
      <w:pPr>
        <w:jc w:val="both"/>
        <w:rPr>
          <w:rFonts w:ascii="Calibri" w:eastAsia="Calibri" w:hAnsi="Calibri" w:cs="Verdana"/>
          <w:sz w:val="28"/>
          <w:szCs w:val="28"/>
          <w:lang w:eastAsia="en-US"/>
        </w:rPr>
      </w:pPr>
    </w:p>
    <w:p w:rsidR="0021298B" w:rsidRDefault="0021298B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7A52F9">
        <w:tc>
          <w:tcPr>
            <w:tcW w:w="1384" w:type="dxa"/>
          </w:tcPr>
          <w:p w:rsidR="00AA3082" w:rsidRPr="00AA3082" w:rsidRDefault="00AA3082" w:rsidP="001E7AA1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7B2BDC" w:rsidRPr="00AB49D1" w:rsidRDefault="00AB49D1" w:rsidP="008D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  <w:r w:rsidRPr="00AB49D1">
              <w:rPr>
                <w:rFonts w:ascii="Verdana" w:hAnsi="Verdana"/>
              </w:rPr>
              <w:t>Modelowanie układu regulacji z regulatorem przekaźnikowym i regulatorem typu P</w:t>
            </w:r>
            <w:r w:rsidR="008D308F" w:rsidRPr="00AB49D1">
              <w:rPr>
                <w:rFonts w:ascii="Verdana" w:hAnsi="Verdana" w:cs="Verdana"/>
              </w:rPr>
              <w:t xml:space="preserve"> </w:t>
            </w:r>
          </w:p>
          <w:p w:rsidR="008D308F" w:rsidRDefault="008D308F" w:rsidP="008D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B66B9" w:rsidRPr="00AA3082" w:rsidRDefault="00DB66B9" w:rsidP="001E7AA1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308F" w:rsidRPr="008D308F" w:rsidRDefault="008D308F" w:rsidP="008D308F">
      <w:pPr>
        <w:pStyle w:val="Akapitzlist"/>
        <w:numPr>
          <w:ilvl w:val="0"/>
          <w:numId w:val="31"/>
        </w:numPr>
        <w:rPr>
          <w:b/>
        </w:rPr>
      </w:pPr>
      <w:r w:rsidRPr="008D308F">
        <w:rPr>
          <w:b/>
        </w:rPr>
        <w:lastRenderedPageBreak/>
        <w:t>Zadanie</w:t>
      </w:r>
      <w:r w:rsidR="005E69A5" w:rsidRPr="008D308F">
        <w:rPr>
          <w:b/>
        </w:rPr>
        <w:t>:</w:t>
      </w:r>
    </w:p>
    <w:p w:rsidR="00D0692E" w:rsidRPr="00D0692E" w:rsidRDefault="00D0692E" w:rsidP="00D0692E">
      <w:pPr>
        <w:ind w:left="360"/>
        <w:jc w:val="both"/>
        <w:rPr>
          <w:sz w:val="24"/>
          <w:szCs w:val="24"/>
        </w:rPr>
      </w:pPr>
      <w:r w:rsidRPr="00D0692E">
        <w:rPr>
          <w:sz w:val="24"/>
          <w:szCs w:val="24"/>
        </w:rPr>
        <w:t xml:space="preserve">Celem ćwiczenia jest wykorzystanie układów regulacji z regulatorem przekaźnikowym oraz z regulatorem typu P (proporcjonalnym ) do utrzymania stałego poziomu wody w dwóch zbiorniczkach </w:t>
      </w:r>
      <w:r w:rsidRPr="00337C15">
        <w:t>h₁</w:t>
      </w:r>
      <w:r w:rsidRPr="00D0692E">
        <w:rPr>
          <w:sz w:val="24"/>
          <w:szCs w:val="24"/>
        </w:rPr>
        <w:t xml:space="preserve"> oraz </w:t>
      </w:r>
      <w:r>
        <w:t>h</w:t>
      </w:r>
      <w:r w:rsidRPr="00337C15">
        <w:t>₂(</w:t>
      </w:r>
      <w:r w:rsidRPr="00D0692E">
        <w:rPr>
          <w:sz w:val="24"/>
          <w:szCs w:val="24"/>
        </w:rPr>
        <w:t>. Do wykonania ćwiczenia potrzebne nam będzie informacja jaki poziom ma trzymać zbiorniczek h1 a jaki h2. W tym celu posłużymy się równaniami stanów z pkt. 4. Po przeprowadzeniu linearyzacji otrzymujemy:</w:t>
      </w:r>
    </w:p>
    <w:p w:rsidR="00D0692E" w:rsidRPr="00D0692E" w:rsidRDefault="00D0692E" w:rsidP="00D0692E">
      <w:pPr>
        <w:pStyle w:val="Akapitzlist"/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D0692E" w:rsidRPr="00D0692E" w:rsidRDefault="00D0692E" w:rsidP="00D0692E">
      <w:pPr>
        <w:ind w:firstLine="360"/>
        <w:rPr>
          <w:sz w:val="24"/>
          <w:szCs w:val="24"/>
        </w:rPr>
      </w:pPr>
      <w:r w:rsidRPr="00D0692E">
        <w:rPr>
          <w:sz w:val="24"/>
          <w:szCs w:val="24"/>
        </w:rPr>
        <w:t xml:space="preserve">Po przeprowadzeniu odpowiednich obliczeń otrzymujemy: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=3.25</m:t>
              </m:r>
            </m:e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=2.25</m:t>
              </m:r>
            </m:e>
          </m:mr>
        </m:m>
      </m:oMath>
    </w:p>
    <w:p w:rsidR="0049509F" w:rsidRPr="0049509F" w:rsidRDefault="0049509F" w:rsidP="0049509F">
      <w:pPr>
        <w:ind w:firstLine="360"/>
        <w:jc w:val="both"/>
      </w:pPr>
      <w:r w:rsidRPr="0049509F">
        <w:t xml:space="preserve">Moje dane wejściowe: </w:t>
      </w:r>
    </w:p>
    <w:p w:rsidR="0049509F" w:rsidRPr="0049509F" w:rsidRDefault="0049509F" w:rsidP="0049509F">
      <w:pPr>
        <w:ind w:firstLine="360"/>
        <w:jc w:val="both"/>
      </w:pPr>
      <w:r w:rsidRPr="0049509F">
        <w:t xml:space="preserve">C₁=1.0 </w:t>
      </w:r>
      <w:r>
        <w:t xml:space="preserve">               </w:t>
      </w:r>
      <w:r w:rsidRPr="0049509F">
        <w:t>C₂=1.5</w:t>
      </w:r>
      <w:r>
        <w:t xml:space="preserve">               </w:t>
      </w:r>
      <w:r w:rsidRPr="0049509F">
        <w:t>μ₁ =10</w:t>
      </w:r>
      <w:r>
        <w:t xml:space="preserve">               </w:t>
      </w:r>
      <w:r w:rsidRPr="0049509F">
        <w:t>μ₂=5</w:t>
      </w:r>
    </w:p>
    <w:p w:rsidR="00BE0391" w:rsidRDefault="00BE0391" w:rsidP="008E7A7E">
      <w:pPr>
        <w:ind w:left="360"/>
        <w:jc w:val="both"/>
      </w:pPr>
    </w:p>
    <w:p w:rsidR="008D308F" w:rsidRDefault="008D308F" w:rsidP="008E7A7E">
      <w:pPr>
        <w:pStyle w:val="Akapitzlist"/>
        <w:numPr>
          <w:ilvl w:val="0"/>
          <w:numId w:val="31"/>
        </w:numPr>
        <w:jc w:val="both"/>
        <w:rPr>
          <w:b/>
        </w:rPr>
      </w:pPr>
      <w:r w:rsidRPr="008D308F">
        <w:rPr>
          <w:b/>
        </w:rPr>
        <w:t>Ob</w:t>
      </w:r>
      <w:r w:rsidR="00337C15">
        <w:rPr>
          <w:b/>
        </w:rPr>
        <w:t>jaśnienie</w:t>
      </w:r>
      <w:r w:rsidRPr="008D308F">
        <w:rPr>
          <w:b/>
        </w:rPr>
        <w:t>:</w:t>
      </w:r>
    </w:p>
    <w:p w:rsidR="00337C15" w:rsidRDefault="00337C15" w:rsidP="008E7A7E">
      <w:pPr>
        <w:ind w:firstLine="360"/>
        <w:jc w:val="both"/>
      </w:pPr>
      <w:r>
        <w:t>q(t) – dopływ wody do pierwszego zbiornika</w:t>
      </w:r>
    </w:p>
    <w:p w:rsidR="00337C15" w:rsidRDefault="00337C15" w:rsidP="008E7A7E">
      <w:pPr>
        <w:ind w:firstLine="360"/>
        <w:jc w:val="both"/>
      </w:pPr>
      <w:r w:rsidRPr="00337C15">
        <w:t>h₁(t)</w:t>
      </w:r>
      <w:r>
        <w:t xml:space="preserve"> – poziom lustra wody w pierwszym zbiorniku</w:t>
      </w:r>
    </w:p>
    <w:p w:rsidR="00337C15" w:rsidRDefault="00337C15" w:rsidP="008E7A7E">
      <w:pPr>
        <w:ind w:firstLine="360"/>
        <w:jc w:val="both"/>
      </w:pPr>
      <w:r>
        <w:t>h</w:t>
      </w:r>
      <w:r w:rsidRPr="00337C15">
        <w:t>₂(t)</w:t>
      </w:r>
      <w:r>
        <w:t xml:space="preserve"> – poziom lustra wody w drugim zbiorniku</w:t>
      </w:r>
    </w:p>
    <w:p w:rsidR="004E59DF" w:rsidRDefault="00337C15" w:rsidP="008E7A7E">
      <w:pPr>
        <w:ind w:firstLine="360"/>
        <w:jc w:val="both"/>
      </w:pPr>
      <w:r w:rsidRPr="00337C15">
        <w:t>C₁</w:t>
      </w:r>
      <w:r w:rsidR="004E59DF">
        <w:t xml:space="preserve"> – powierzchnia lustra wody w pierwszym zbiorniku</w:t>
      </w:r>
      <w:r w:rsidR="0049509F">
        <w:t xml:space="preserve"> </w:t>
      </w:r>
    </w:p>
    <w:p w:rsidR="004E59DF" w:rsidRDefault="004E59DF" w:rsidP="008E7A7E">
      <w:pPr>
        <w:ind w:firstLine="360"/>
        <w:jc w:val="both"/>
      </w:pPr>
      <w:r w:rsidRPr="00337C15">
        <w:t>C₂</w:t>
      </w:r>
      <w:r>
        <w:t xml:space="preserve"> – powierzchnia lustra wody w drugim zbiorniku</w:t>
      </w:r>
    </w:p>
    <w:p w:rsidR="004E59DF" w:rsidRDefault="00337C15" w:rsidP="008E7A7E">
      <w:pPr>
        <w:ind w:firstLine="360"/>
        <w:jc w:val="both"/>
      </w:pPr>
      <w:r w:rsidRPr="00337C15">
        <w:t>μ₁</w:t>
      </w:r>
      <w:r w:rsidR="004E59DF">
        <w:t xml:space="preserve"> – współczynnik przepływu wody z pierwszego do drugiego zbiornika</w:t>
      </w:r>
    </w:p>
    <w:p w:rsidR="00337C15" w:rsidRDefault="00337C15" w:rsidP="008E7A7E">
      <w:pPr>
        <w:ind w:firstLine="360"/>
        <w:jc w:val="both"/>
      </w:pPr>
      <w:r w:rsidRPr="00337C15">
        <w:t>μ₂</w:t>
      </w:r>
      <w:r w:rsidR="004E59DF">
        <w:t xml:space="preserve"> – współczynnik wypływu wody z drugiego zbiornika</w:t>
      </w:r>
    </w:p>
    <w:p w:rsidR="001D6F3B" w:rsidRPr="0049509F" w:rsidRDefault="001D6F3B" w:rsidP="001D6F3B">
      <w:pPr>
        <w:ind w:left="360"/>
        <w:jc w:val="both"/>
      </w:pPr>
    </w:p>
    <w:p w:rsidR="0056718C" w:rsidRPr="00D0692E" w:rsidRDefault="00D0692E" w:rsidP="00D0692E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Układ regulacji z regulatorem przekaźnikowym</w:t>
      </w:r>
      <w:r w:rsidR="001D6F3B" w:rsidRPr="008D308F">
        <w:rPr>
          <w:b/>
        </w:rPr>
        <w:t>:</w:t>
      </w:r>
    </w:p>
    <w:p w:rsidR="0049509F" w:rsidRDefault="00D0692E" w:rsidP="00D0692E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28735" cy="1027379"/>
            <wp:effectExtent l="19050" t="0" r="165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11" cy="102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8C" w:rsidRPr="00D0692E" w:rsidRDefault="00D0692E" w:rsidP="001D6F3B">
      <w:pPr>
        <w:pStyle w:val="Akapitzlist"/>
        <w:numPr>
          <w:ilvl w:val="0"/>
          <w:numId w:val="31"/>
        </w:numPr>
        <w:jc w:val="both"/>
        <w:rPr>
          <w:b/>
        </w:rPr>
      </w:pPr>
      <w:r w:rsidRPr="00D0692E">
        <w:rPr>
          <w:b/>
        </w:rPr>
        <w:t>Schemat układu regulacji z regulatorem przekaźnikowym</w:t>
      </w:r>
      <w:r w:rsidR="0056718C" w:rsidRPr="00D0692E">
        <w:rPr>
          <w:b/>
        </w:rPr>
        <w:t>:</w:t>
      </w:r>
    </w:p>
    <w:p w:rsidR="00584A03" w:rsidRDefault="00584A03" w:rsidP="00584A03">
      <w:pPr>
        <w:ind w:left="360"/>
        <w:jc w:val="center"/>
      </w:pPr>
    </w:p>
    <w:p w:rsidR="0056718C" w:rsidRDefault="0056718C" w:rsidP="00584A03">
      <w:pPr>
        <w:ind w:left="360"/>
        <w:jc w:val="center"/>
      </w:pPr>
    </w:p>
    <w:p w:rsidR="00584A03" w:rsidRDefault="00D0692E" w:rsidP="00584A03">
      <w:pPr>
        <w:ind w:left="360"/>
        <w:jc w:val="center"/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376157" cy="1557367"/>
            <wp:effectExtent l="1905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01" cy="155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2E" w:rsidRPr="00D0692E" w:rsidRDefault="00D0692E" w:rsidP="00D0692E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Równania stanu</w:t>
      </w:r>
      <w:r w:rsidRPr="00D0692E">
        <w:rPr>
          <w:b/>
        </w:rPr>
        <w:t>:</w:t>
      </w:r>
    </w:p>
    <w:p w:rsidR="00D0692E" w:rsidRPr="008D6B9C" w:rsidRDefault="00D0692E" w:rsidP="00D0692E">
      <w:pPr>
        <w:pStyle w:val="Akapitzlist"/>
        <w:ind w:hanging="720"/>
        <w:rPr>
          <w:sz w:val="24"/>
          <w:szCs w:val="24"/>
        </w:rPr>
      </w:pPr>
    </w:p>
    <w:p w:rsidR="00D0692E" w:rsidRPr="008D6B9C" w:rsidRDefault="00D0692E" w:rsidP="00D0692E">
      <w:pPr>
        <w:pStyle w:val="Akapitzlist"/>
        <w:ind w:hanging="720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 w:rsidRPr="008D6B9C">
        <w:rPr>
          <w:b/>
          <w:sz w:val="24"/>
          <w:szCs w:val="24"/>
        </w:rPr>
        <w:t>Fcn:</w:t>
      </w:r>
      <w:r>
        <w:rPr>
          <w:sz w:val="26"/>
          <w:szCs w:val="26"/>
        </w:rPr>
        <w:t xml:space="preserve">                  </w:t>
      </w:r>
      <w:r w:rsidRPr="00530571">
        <w:rPr>
          <w:position w:val="-30"/>
        </w:rPr>
        <w:object w:dxaOrig="48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8pt" o:ole="">
            <v:imagedata r:id="rId10" o:title=""/>
          </v:shape>
          <o:OLEObject Type="Embed" ProgID="Equation.DSMT4" ShapeID="_x0000_i1025" DrawAspect="Content" ObjectID="_1294795871" r:id="rId11"/>
        </w:object>
      </w:r>
    </w:p>
    <w:p w:rsidR="00D0692E" w:rsidRDefault="00D0692E" w:rsidP="00D0692E">
      <w:pPr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 w:rsidRPr="008D6B9C">
        <w:rPr>
          <w:b/>
          <w:sz w:val="24"/>
          <w:szCs w:val="24"/>
        </w:rPr>
        <w:t>Fcn1:</w:t>
      </w:r>
      <w:r>
        <w:rPr>
          <w:b/>
          <w:sz w:val="28"/>
          <w:szCs w:val="28"/>
        </w:rPr>
        <w:tab/>
        <w:t xml:space="preserve">             </w:t>
      </w:r>
      <w:r w:rsidRPr="008D41C7">
        <w:rPr>
          <w:b/>
          <w:position w:val="-30"/>
          <w:sz w:val="40"/>
          <w:szCs w:val="40"/>
        </w:rPr>
        <w:object w:dxaOrig="5980" w:dyaOrig="1020">
          <v:shape id="_x0000_i1026" type="#_x0000_t75" style="width:279pt;height:47.25pt" o:ole="">
            <v:imagedata r:id="rId12" o:title=""/>
          </v:shape>
          <o:OLEObject Type="Embed" ProgID="Equation.DSMT4" ShapeID="_x0000_i1026" DrawAspect="Content" ObjectID="_1294795872" r:id="rId13"/>
        </w:object>
      </w:r>
    </w:p>
    <w:p w:rsidR="00D0692E" w:rsidRPr="00D0692E" w:rsidRDefault="00D0692E" w:rsidP="00D0692E">
      <w:pPr>
        <w:rPr>
          <w:b/>
          <w:sz w:val="28"/>
          <w:szCs w:val="28"/>
        </w:rPr>
      </w:pPr>
    </w:p>
    <w:p w:rsidR="001D6F3B" w:rsidRDefault="00584A03" w:rsidP="001D6F3B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Wykres</w:t>
      </w:r>
      <w:r w:rsidR="00D0692E">
        <w:rPr>
          <w:b/>
        </w:rPr>
        <w:t xml:space="preserve"> dla układu regulacji z regulatorem przekaźnikowym</w:t>
      </w:r>
      <w:r w:rsidR="001D6F3B" w:rsidRPr="008D308F">
        <w:rPr>
          <w:b/>
        </w:rPr>
        <w:t>:</w:t>
      </w:r>
    </w:p>
    <w:p w:rsidR="00584A03" w:rsidRDefault="00E96FD8" w:rsidP="00E96FD8">
      <w:pPr>
        <w:jc w:val="center"/>
      </w:pPr>
      <w:r>
        <w:rPr>
          <w:noProof/>
          <w:lang w:eastAsia="en-US"/>
        </w:rPr>
        <w:pict>
          <v:shape id="_x0000_s1035" type="#_x0000_t202" style="position:absolute;left:0;text-align:left;margin-left:157.5pt;margin-top:29.75pt;width:192.7pt;height:135.85pt;z-index:251669504;mso-width-percent:400;mso-width-percent:400;mso-width-relative:margin;mso-height-relative:margin" filled="f" stroked="f">
            <v:textbox>
              <w:txbxContent>
                <w:p w:rsidR="00E96FD8" w:rsidRDefault="002A40DB">
                  <w:r>
                    <w:t xml:space="preserve">1         </w:t>
                  </w:r>
                </w:p>
                <w:p w:rsidR="00E96FD8" w:rsidRDefault="00E96FD8"/>
                <w:p w:rsidR="002A40DB" w:rsidRDefault="00E96FD8">
                  <w:r>
                    <w:t xml:space="preserve">         </w:t>
                  </w:r>
                  <w:r w:rsidR="002A40DB">
                    <w:t xml:space="preserve"> 2                </w:t>
                  </w:r>
                </w:p>
                <w:p w:rsidR="002A40DB" w:rsidRDefault="002A40DB"/>
                <w:p w:rsidR="002A40DB" w:rsidRDefault="002A40DB">
                  <w:r>
                    <w:t xml:space="preserve">                                            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07107" cy="2640465"/>
            <wp:effectExtent l="19050" t="0" r="7593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80" cy="264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7D" w:rsidRDefault="00E96FD8" w:rsidP="002A40DB">
      <w:pPr>
        <w:jc w:val="center"/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 w:rsidR="00584A03">
        <w:t xml:space="preserve"> – </w:t>
      </w:r>
      <w:r w:rsidR="002A40DB">
        <w:t>1</w:t>
      </w:r>
      <w:r w:rsidR="00584A03">
        <w:t xml:space="preserve">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 w:rsidR="00584A03">
        <w:t xml:space="preserve">– </w:t>
      </w:r>
      <w:r w:rsidR="002A40DB">
        <w:t>2</w:t>
      </w:r>
      <w:r>
        <w:t xml:space="preserve">               sygnał wejściowy</w:t>
      </w:r>
      <w:r w:rsidR="00584A03">
        <w:t xml:space="preserve"> – </w:t>
      </w:r>
      <w:r w:rsidR="002A40DB">
        <w:t>3</w:t>
      </w:r>
    </w:p>
    <w:p w:rsidR="00E96FD8" w:rsidRDefault="00E96FD8" w:rsidP="002A40DB">
      <w:pPr>
        <w:jc w:val="center"/>
      </w:pPr>
    </w:p>
    <w:p w:rsidR="00E96FD8" w:rsidRDefault="00691EF0" w:rsidP="00E96FD8">
      <w:pPr>
        <w:pStyle w:val="Akapitzlist"/>
        <w:numPr>
          <w:ilvl w:val="0"/>
          <w:numId w:val="31"/>
        </w:numPr>
        <w:jc w:val="both"/>
        <w:rPr>
          <w:b/>
        </w:rPr>
      </w:pPr>
      <w:r w:rsidRPr="00691EF0">
        <w:rPr>
          <w:b/>
        </w:rPr>
        <w:t>Układ regulacji z regulatorem typu P</w:t>
      </w:r>
    </w:p>
    <w:p w:rsidR="00691EF0" w:rsidRPr="00691EF0" w:rsidRDefault="00691EF0" w:rsidP="00691EF0">
      <w:pPr>
        <w:pStyle w:val="Akapitzlist"/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93277" cy="980679"/>
            <wp:effectExtent l="19050" t="0" r="7123" b="0"/>
            <wp:docPr id="2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63" cy="9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F0" w:rsidRPr="00691EF0" w:rsidRDefault="00691EF0" w:rsidP="00691EF0">
      <w:pPr>
        <w:pStyle w:val="Akapitzlist"/>
        <w:numPr>
          <w:ilvl w:val="0"/>
          <w:numId w:val="31"/>
        </w:numPr>
        <w:jc w:val="both"/>
        <w:rPr>
          <w:b/>
        </w:rPr>
      </w:pPr>
      <w:r w:rsidRPr="00691EF0">
        <w:rPr>
          <w:b/>
        </w:rPr>
        <w:lastRenderedPageBreak/>
        <w:t>Schemat układu regulacji z regulatorem typu P</w:t>
      </w:r>
    </w:p>
    <w:p w:rsidR="00E96FD8" w:rsidRDefault="00691EF0" w:rsidP="002A40DB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3429000" cy="1476060"/>
            <wp:effectExtent l="19050" t="0" r="0" b="0"/>
            <wp:docPr id="3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7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F0" w:rsidRPr="00691EF0" w:rsidRDefault="00691EF0" w:rsidP="00691EF0">
      <w:pPr>
        <w:pStyle w:val="Akapitzlist"/>
        <w:numPr>
          <w:ilvl w:val="0"/>
          <w:numId w:val="31"/>
        </w:numPr>
        <w:jc w:val="both"/>
        <w:rPr>
          <w:b/>
        </w:rPr>
      </w:pPr>
      <w:r w:rsidRPr="00691EF0">
        <w:rPr>
          <w:b/>
        </w:rPr>
        <w:t>Wykresy dla układu regulacji z regulatorem typu P</w:t>
      </w:r>
    </w:p>
    <w:p w:rsidR="00691EF0" w:rsidRPr="00691EF0" w:rsidRDefault="00691EF0" w:rsidP="00691EF0">
      <w:pPr>
        <w:ind w:left="360"/>
        <w:jc w:val="center"/>
        <w:rPr>
          <w:b/>
        </w:rPr>
      </w:pPr>
      <w:r>
        <w:rPr>
          <w:noProof/>
        </w:rPr>
        <w:pict>
          <v:shape id="_x0000_s1039" type="#_x0000_t202" style="position:absolute;left:0;text-align:left;margin-left:150.8pt;margin-top:13.4pt;width:192.75pt;height:155.25pt;z-index:251672576;mso-width-percent:400;mso-width-percent:400;mso-width-relative:margin;mso-height-relative:margin" filled="f" stroked="f">
            <v:textbox>
              <w:txbxContent>
                <w:p w:rsidR="00691EF0" w:rsidRDefault="00691EF0" w:rsidP="00691EF0">
                  <w:r>
                    <w:t xml:space="preserve">      1         </w:t>
                  </w:r>
                </w:p>
                <w:p w:rsidR="00691EF0" w:rsidRDefault="00691EF0" w:rsidP="00691EF0">
                  <w:r>
                    <w:t xml:space="preserve">                     </w:t>
                  </w:r>
                </w:p>
                <w:p w:rsidR="00691EF0" w:rsidRDefault="00691EF0" w:rsidP="00691EF0">
                  <w:r>
                    <w:t xml:space="preserve">                            2                </w:t>
                  </w:r>
                </w:p>
                <w:p w:rsidR="00691EF0" w:rsidRDefault="00691EF0" w:rsidP="00691EF0">
                  <w:r>
                    <w:t xml:space="preserve">                                  3</w:t>
                  </w:r>
                </w:p>
                <w:p w:rsidR="00691EF0" w:rsidRDefault="00691EF0" w:rsidP="00691EF0">
                  <w:r>
                    <w:t xml:space="preserve">                         </w:t>
                  </w:r>
                </w:p>
                <w:p w:rsidR="00691EF0" w:rsidRDefault="00691EF0" w:rsidP="00691EF0">
                  <w:r>
                    <w:t xml:space="preserve">        4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3095625" cy="2473607"/>
            <wp:effectExtent l="19050" t="0" r="9525" b="0"/>
            <wp:docPr id="2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7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F0" w:rsidRDefault="00691EF0" w:rsidP="00691EF0">
      <w:pPr>
        <w:ind w:firstLine="360"/>
        <w:jc w:val="center"/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t xml:space="preserve"> – 1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t xml:space="preserve"> = 3.25 – 2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rPr>
          <w:sz w:val="24"/>
          <w:szCs w:val="24"/>
        </w:rPr>
        <w:t xml:space="preserve"> </w:t>
      </w:r>
      <w:r>
        <w:t xml:space="preserve">– 3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rPr>
          <w:sz w:val="24"/>
          <w:szCs w:val="24"/>
        </w:rPr>
        <w:t xml:space="preserve">+p0 </w:t>
      </w:r>
      <w:r>
        <w:t>– 4</w:t>
      </w:r>
    </w:p>
    <w:p w:rsidR="00DF4BBB" w:rsidRDefault="00DF4BBB" w:rsidP="00DF4BBB"/>
    <w:p w:rsidR="00E96FD8" w:rsidRPr="00DF4BBB" w:rsidRDefault="00DF4BBB" w:rsidP="00DF4BBB">
      <w:r w:rsidRPr="00DF4BBB">
        <w:t>Wpływ zmiany współczynnika Kp na uchyb regulacji</w:t>
      </w:r>
    </w:p>
    <w:p w:rsidR="0071077D" w:rsidRDefault="00DF4BBB" w:rsidP="0071077D">
      <w:pPr>
        <w:jc w:val="center"/>
      </w:pPr>
      <w:r>
        <w:rPr>
          <w:noProof/>
        </w:rPr>
        <w:pict>
          <v:shape id="_x0000_s1040" type="#_x0000_t202" style="position:absolute;left:0;text-align:left;margin-left:135.3pt;margin-top:7.6pt;width:200.7pt;height:155.25pt;z-index:251673600;mso-width-relative:margin;mso-height-relative:margin" filled="f" stroked="f">
            <v:textbox>
              <w:txbxContent>
                <w:p w:rsidR="00DF4BBB" w:rsidRDefault="00DF4BBB" w:rsidP="00DF4BBB">
                  <w:pPr>
                    <w:pStyle w:val="Bezodstpw"/>
                  </w:pPr>
                  <w:r>
                    <w:t xml:space="preserve">            1                                </w:t>
                  </w:r>
                </w:p>
                <w:p w:rsidR="00DF4BBB" w:rsidRDefault="00DF4BBB" w:rsidP="00DF4BBB">
                  <w:pPr>
                    <w:pStyle w:val="Bezodstpw"/>
                    <w:rPr>
                      <w:sz w:val="4"/>
                      <w:szCs w:val="4"/>
                    </w:rPr>
                  </w:pPr>
                </w:p>
                <w:p w:rsidR="00DF4BBB" w:rsidRDefault="00DF4BBB" w:rsidP="00DF4BBB">
                  <w:pPr>
                    <w:pStyle w:val="Bezodstpw"/>
                    <w:rPr>
                      <w:sz w:val="4"/>
                      <w:szCs w:val="4"/>
                    </w:rPr>
                  </w:pPr>
                </w:p>
                <w:p w:rsidR="00DF4BBB" w:rsidRDefault="00DF4BBB" w:rsidP="00DF4BBB">
                  <w:pPr>
                    <w:pStyle w:val="Bezodstpw"/>
                    <w:rPr>
                      <w:sz w:val="4"/>
                      <w:szCs w:val="4"/>
                    </w:rPr>
                  </w:pPr>
                </w:p>
                <w:p w:rsidR="00DF4BBB" w:rsidRDefault="00DF4BBB" w:rsidP="00DF4BBB">
                  <w:pPr>
                    <w:pStyle w:val="Bezodstpw"/>
                    <w:rPr>
                      <w:sz w:val="4"/>
                      <w:szCs w:val="4"/>
                    </w:rPr>
                  </w:pPr>
                </w:p>
                <w:p w:rsidR="00DF4BBB" w:rsidRDefault="00DF4BBB" w:rsidP="00DF4BBB">
                  <w:pPr>
                    <w:pStyle w:val="Bezodstpw"/>
                    <w:rPr>
                      <w:sz w:val="4"/>
                      <w:szCs w:val="4"/>
                    </w:rPr>
                  </w:pPr>
                </w:p>
                <w:p w:rsidR="00DF4BBB" w:rsidRPr="00DF4BBB" w:rsidRDefault="00DF4BBB" w:rsidP="00DF4BBB">
                  <w:pPr>
                    <w:pStyle w:val="Bezodstpw"/>
                    <w:rPr>
                      <w:sz w:val="4"/>
                      <w:szCs w:val="4"/>
                    </w:rPr>
                  </w:pPr>
                </w:p>
                <w:p w:rsidR="00DF4BBB" w:rsidRDefault="00DF4BBB" w:rsidP="00DF4BBB">
                  <w:pPr>
                    <w:pStyle w:val="Bezodstpw"/>
                  </w:pPr>
                  <w:r>
                    <w:t xml:space="preserve">2                              3                        </w:t>
                  </w:r>
                </w:p>
                <w:p w:rsidR="00DF4BBB" w:rsidRDefault="00DF4BBB" w:rsidP="00DF4BBB">
                  <w:pPr>
                    <w:pStyle w:val="Bezodstpw"/>
                  </w:pPr>
                  <w:r>
                    <w:t xml:space="preserve">              4</w:t>
                  </w:r>
                </w:p>
                <w:p w:rsidR="00DF4BBB" w:rsidRDefault="00DF4BBB" w:rsidP="00DF4BBB">
                  <w:pPr>
                    <w:pStyle w:val="Bezodstpw"/>
                  </w:pPr>
                </w:p>
                <w:p w:rsidR="00DF4BBB" w:rsidRDefault="00DF4BBB" w:rsidP="00DF4BBB">
                  <w:r>
                    <w:t xml:space="preserve">                         </w:t>
                  </w:r>
                </w:p>
                <w:p w:rsidR="00DF4BBB" w:rsidRDefault="00DF4BBB" w:rsidP="00DF4BBB">
                  <w:r>
                    <w:t xml:space="preserve">             5</w:t>
                  </w:r>
                </w:p>
                <w:p w:rsidR="00DF4BBB" w:rsidRDefault="00DF4BBB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952750" cy="2359440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5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BB" w:rsidRDefault="00DF4BBB" w:rsidP="00DF4BBB">
      <w:pPr>
        <w:ind w:firstLine="360"/>
        <w:jc w:val="center"/>
        <w:rPr>
          <w:sz w:val="24"/>
          <w:szCs w:val="24"/>
        </w:rPr>
      </w:pPr>
      <w:r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rPr>
          <w:sz w:val="24"/>
          <w:szCs w:val="24"/>
        </w:rPr>
        <w:t xml:space="preserve"> dla Kp=12 – 1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rPr>
          <w:sz w:val="24"/>
          <w:szCs w:val="24"/>
        </w:rPr>
        <w:t>=3.25</w:t>
      </w:r>
      <w:r>
        <w:t xml:space="preserve"> – 2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rPr>
          <w:sz w:val="24"/>
          <w:szCs w:val="24"/>
        </w:rPr>
        <w:t xml:space="preserve"> dla Kp=5 – 3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rPr>
          <w:sz w:val="24"/>
          <w:szCs w:val="24"/>
        </w:rPr>
        <w:t xml:space="preserve"> dla Kp=3 – 4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>
        <w:rPr>
          <w:sz w:val="24"/>
          <w:szCs w:val="24"/>
        </w:rPr>
        <w:t xml:space="preserve"> dla Kp=0.5 – 5</w:t>
      </w:r>
    </w:p>
    <w:p w:rsidR="00DF4BBB" w:rsidRDefault="00DF4BBB" w:rsidP="00DF4BBB">
      <w:pPr>
        <w:pStyle w:val="Akapitzlist"/>
        <w:ind w:left="0" w:firstLine="708"/>
        <w:rPr>
          <w:b/>
          <w:sz w:val="24"/>
          <w:szCs w:val="24"/>
        </w:rPr>
      </w:pPr>
    </w:p>
    <w:p w:rsidR="00DF4BBB" w:rsidRPr="00A93E2E" w:rsidRDefault="00DF4BBB" w:rsidP="00DF4BBB">
      <w:pPr>
        <w:pStyle w:val="Akapitzlist"/>
        <w:ind w:left="0" w:firstLine="708"/>
        <w:jc w:val="both"/>
      </w:pPr>
      <w:r w:rsidRPr="00A93E2E">
        <w:lastRenderedPageBreak/>
        <w:t xml:space="preserve">Kp=0.5 </w:t>
      </w:r>
      <w:r w:rsidR="00A93E2E" w:rsidRPr="00A93E2E">
        <w:tab/>
      </w:r>
      <w:r w:rsidR="00A93E2E">
        <w:tab/>
      </w:r>
      <w:r w:rsidRPr="00A93E2E">
        <w:t xml:space="preserve">-&gt; </w:t>
      </w:r>
      <w:r w:rsidR="00A93E2E" w:rsidRPr="00A93E2E">
        <w:tab/>
      </w:r>
      <w:r w:rsidRPr="00A93E2E">
        <w:t>e(t)=3.25-1.57=1.68</w:t>
      </w:r>
    </w:p>
    <w:p w:rsidR="00DF4BBB" w:rsidRPr="00A93E2E" w:rsidRDefault="00DF4BBB" w:rsidP="00DF4BBB">
      <w:pPr>
        <w:pStyle w:val="Akapitzlist"/>
        <w:ind w:left="0"/>
        <w:jc w:val="both"/>
      </w:pPr>
      <w:r w:rsidRPr="00A93E2E">
        <w:tab/>
        <w:t xml:space="preserve">Kp=3.0 </w:t>
      </w:r>
      <w:r w:rsidR="00A93E2E">
        <w:tab/>
      </w:r>
      <w:r w:rsidR="00A93E2E" w:rsidRPr="00A93E2E">
        <w:tab/>
      </w:r>
      <w:r w:rsidRPr="00A93E2E">
        <w:t xml:space="preserve">-&gt; </w:t>
      </w:r>
      <w:r w:rsidR="00A93E2E" w:rsidRPr="00A93E2E">
        <w:tab/>
      </w:r>
      <w:r w:rsidRPr="00A93E2E">
        <w:t>e(t)=3.25-2.87=0.38</w:t>
      </w:r>
    </w:p>
    <w:p w:rsidR="00DF4BBB" w:rsidRPr="00A93E2E" w:rsidRDefault="00DF4BBB" w:rsidP="00DF4BBB">
      <w:pPr>
        <w:pStyle w:val="Akapitzlist"/>
        <w:ind w:left="0"/>
        <w:jc w:val="both"/>
      </w:pPr>
      <w:r w:rsidRPr="00A93E2E">
        <w:tab/>
        <w:t xml:space="preserve">Kp=5.0 </w:t>
      </w:r>
      <w:r w:rsidR="00A93E2E" w:rsidRPr="00A93E2E">
        <w:tab/>
      </w:r>
      <w:r w:rsidR="00A93E2E">
        <w:tab/>
      </w:r>
      <w:r w:rsidRPr="00A93E2E">
        <w:t xml:space="preserve">-&gt; </w:t>
      </w:r>
      <w:r w:rsidR="00A93E2E" w:rsidRPr="00A93E2E">
        <w:tab/>
      </w:r>
      <w:r w:rsidRPr="00A93E2E">
        <w:t>e(t)=3.25-3.01=0.24</w:t>
      </w:r>
    </w:p>
    <w:p w:rsidR="00A93E2E" w:rsidRPr="00A93E2E" w:rsidRDefault="00DF4BBB" w:rsidP="00A93E2E">
      <w:pPr>
        <w:pStyle w:val="Akapitzlist"/>
        <w:ind w:left="0"/>
        <w:jc w:val="both"/>
      </w:pPr>
      <w:r w:rsidRPr="00A93E2E">
        <w:tab/>
        <w:t xml:space="preserve">Kp=12.0 </w:t>
      </w:r>
      <w:r w:rsidR="00A93E2E" w:rsidRPr="00A93E2E">
        <w:tab/>
      </w:r>
      <w:r w:rsidRPr="00A93E2E">
        <w:t xml:space="preserve">-&gt; </w:t>
      </w:r>
      <w:r w:rsidR="00A93E2E" w:rsidRPr="00A93E2E">
        <w:tab/>
      </w:r>
      <w:r w:rsidRPr="00A93E2E">
        <w:t>e(t)=3.25-3.15=0.10</w:t>
      </w:r>
    </w:p>
    <w:p w:rsidR="00A93E2E" w:rsidRDefault="00A93E2E" w:rsidP="00A93E2E">
      <w:pPr>
        <w:pStyle w:val="Akapitzlist"/>
        <w:ind w:left="0"/>
        <w:jc w:val="both"/>
        <w:rPr>
          <w:sz w:val="24"/>
          <w:szCs w:val="24"/>
        </w:rPr>
      </w:pPr>
    </w:p>
    <w:p w:rsidR="00DF4BBB" w:rsidRPr="00A93E2E" w:rsidRDefault="00DF4BBB" w:rsidP="00A93E2E">
      <w:pPr>
        <w:pStyle w:val="Akapitzlist"/>
        <w:ind w:left="0"/>
        <w:jc w:val="both"/>
        <w:rPr>
          <w:sz w:val="24"/>
          <w:szCs w:val="24"/>
        </w:rPr>
      </w:pPr>
    </w:p>
    <w:p w:rsidR="009E04F5" w:rsidRPr="00DF4BBB" w:rsidRDefault="009E04F5" w:rsidP="00DF4BBB">
      <w:pPr>
        <w:pStyle w:val="Akapitzlist"/>
        <w:numPr>
          <w:ilvl w:val="0"/>
          <w:numId w:val="31"/>
        </w:numPr>
        <w:rPr>
          <w:b/>
        </w:rPr>
      </w:pPr>
      <w:r w:rsidRPr="00DF4BBB">
        <w:rPr>
          <w:b/>
        </w:rPr>
        <w:t>Wnioski</w:t>
      </w:r>
    </w:p>
    <w:p w:rsidR="00A93E2E" w:rsidRPr="00A93E2E" w:rsidRDefault="00A93E2E" w:rsidP="00A93E2E">
      <w:pPr>
        <w:ind w:left="360"/>
        <w:jc w:val="both"/>
      </w:pPr>
      <w:r w:rsidRPr="00A93E2E">
        <w:t>Na podstawie wykresów dla układu regulacji z regulatorem typu P</w:t>
      </w:r>
      <w:r>
        <w:t xml:space="preserve"> można bez większego problemu zauważyć, że iż</w:t>
      </w:r>
      <w:r w:rsidRPr="00A93E2E">
        <w:t xml:space="preserve"> większa wartość współczynnika proporcjonalności Kp tym mniejszy uchyb regulacji i tym dokładniejsza regulacja.</w:t>
      </w:r>
      <w:r>
        <w:t xml:space="preserve"> Widać to w bardzo przejrzysty sposób na ostatnim wykresie w moim sprawozdaniu. </w:t>
      </w:r>
      <w:r w:rsidRPr="00A93E2E">
        <w:t xml:space="preserve">Dla Kp dążącego do nieskończoności </w:t>
      </w:r>
      <w:r>
        <w:t xml:space="preserve">wykres ukazujący </w:t>
      </w:r>
      <w:r w:rsidRPr="00A93E2E">
        <w:t xml:space="preserve">uchyb będzie </w:t>
      </w:r>
      <w:r>
        <w:t>zbliżał się d</w:t>
      </w:r>
      <w:r w:rsidRPr="00A93E2E">
        <w:t xml:space="preserve">o </w:t>
      </w:r>
      <w:r>
        <w:t>wartości 0 (</w:t>
      </w:r>
      <w:r w:rsidRPr="00A93E2E">
        <w:t>regulator idealny</w:t>
      </w:r>
      <w:r>
        <w:t>)</w:t>
      </w:r>
      <w:r w:rsidRPr="00A93E2E">
        <w:t>.</w:t>
      </w:r>
    </w:p>
    <w:p w:rsidR="00547F7F" w:rsidRPr="00A93E2E" w:rsidRDefault="00547F7F" w:rsidP="00A93E2E">
      <w:pPr>
        <w:autoSpaceDE w:val="0"/>
        <w:autoSpaceDN w:val="0"/>
        <w:adjustRightInd w:val="0"/>
        <w:spacing w:after="0" w:line="240" w:lineRule="auto"/>
        <w:ind w:left="360" w:firstLine="348"/>
        <w:rPr>
          <w:rFonts w:cs="Arial"/>
        </w:rPr>
      </w:pPr>
    </w:p>
    <w:sectPr w:rsidR="00547F7F" w:rsidRPr="00A93E2E" w:rsidSect="005D261A">
      <w:headerReference w:type="default" r:id="rId19"/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67" w:rsidRDefault="00761F67" w:rsidP="00CF7209">
      <w:pPr>
        <w:spacing w:after="0" w:line="240" w:lineRule="auto"/>
      </w:pPr>
      <w:r>
        <w:separator/>
      </w:r>
    </w:p>
  </w:endnote>
  <w:endnote w:type="continuationSeparator" w:id="1">
    <w:p w:rsidR="00761F67" w:rsidRDefault="00761F67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AB216C" w:rsidRDefault="00163625">
        <w:pPr>
          <w:pStyle w:val="Stopka"/>
          <w:jc w:val="center"/>
        </w:pPr>
        <w:fldSimple w:instr=" PAGE   \* MERGEFORMAT ">
          <w:r w:rsidR="00A93E2E">
            <w:rPr>
              <w:noProof/>
            </w:rPr>
            <w:t>2</w:t>
          </w:r>
        </w:fldSimple>
      </w:p>
    </w:sdtContent>
  </w:sdt>
  <w:p w:rsidR="00AB216C" w:rsidRDefault="00AB21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67" w:rsidRDefault="00761F67" w:rsidP="00CF7209">
      <w:pPr>
        <w:spacing w:after="0" w:line="240" w:lineRule="auto"/>
      </w:pPr>
      <w:r>
        <w:separator/>
      </w:r>
    </w:p>
  </w:footnote>
  <w:footnote w:type="continuationSeparator" w:id="1">
    <w:p w:rsidR="00761F67" w:rsidRDefault="00761F67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</w:rPr>
      <w:alias w:val="Tytuł"/>
      <w:id w:val="112820053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216C" w:rsidRPr="005E69A5" w:rsidRDefault="00AB49D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6E457F">
          <w:rPr>
            <w:rFonts w:ascii="Verdana" w:hAnsi="Verdana"/>
          </w:rPr>
          <w:t>Modelowanie układu regulacji z regulatorem przekaźnikowym i regulatorem typu P</w:t>
        </w:r>
      </w:p>
    </w:sdtContent>
  </w:sdt>
  <w:p w:rsidR="00AB216C" w:rsidRPr="005E69A5" w:rsidRDefault="00AB2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9A3"/>
    <w:multiLevelType w:val="hybridMultilevel"/>
    <w:tmpl w:val="D2049936"/>
    <w:lvl w:ilvl="0" w:tplc="26A6F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AE0"/>
    <w:multiLevelType w:val="multilevel"/>
    <w:tmpl w:val="A6FC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055941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933"/>
    <w:multiLevelType w:val="hybridMultilevel"/>
    <w:tmpl w:val="2C84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10D2D32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0C9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646622"/>
    <w:multiLevelType w:val="multilevel"/>
    <w:tmpl w:val="0C126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31A50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A06FC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524800"/>
    <w:multiLevelType w:val="hybridMultilevel"/>
    <w:tmpl w:val="A306A194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62160"/>
    <w:multiLevelType w:val="multilevel"/>
    <w:tmpl w:val="0F28E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4259E0"/>
    <w:multiLevelType w:val="multilevel"/>
    <w:tmpl w:val="556684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ED5AB7"/>
    <w:multiLevelType w:val="hybridMultilevel"/>
    <w:tmpl w:val="CB5883B0"/>
    <w:lvl w:ilvl="0" w:tplc="60C6E23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72242B24">
      <w:numFmt w:val="none"/>
      <w:lvlText w:val=""/>
      <w:lvlJc w:val="left"/>
      <w:pPr>
        <w:tabs>
          <w:tab w:val="num" w:pos="-2520"/>
        </w:tabs>
      </w:pPr>
    </w:lvl>
    <w:lvl w:ilvl="2" w:tplc="7312E702">
      <w:numFmt w:val="none"/>
      <w:lvlText w:val=""/>
      <w:lvlJc w:val="left"/>
      <w:pPr>
        <w:tabs>
          <w:tab w:val="num" w:pos="-2520"/>
        </w:tabs>
      </w:pPr>
    </w:lvl>
    <w:lvl w:ilvl="3" w:tplc="D1203B76">
      <w:numFmt w:val="none"/>
      <w:lvlText w:val=""/>
      <w:lvlJc w:val="left"/>
      <w:pPr>
        <w:tabs>
          <w:tab w:val="num" w:pos="-2520"/>
        </w:tabs>
      </w:pPr>
    </w:lvl>
    <w:lvl w:ilvl="4" w:tplc="96082C1A">
      <w:numFmt w:val="none"/>
      <w:lvlText w:val=""/>
      <w:lvlJc w:val="left"/>
      <w:pPr>
        <w:tabs>
          <w:tab w:val="num" w:pos="-2520"/>
        </w:tabs>
      </w:pPr>
    </w:lvl>
    <w:lvl w:ilvl="5" w:tplc="71149A4C">
      <w:numFmt w:val="none"/>
      <w:lvlText w:val=""/>
      <w:lvlJc w:val="left"/>
      <w:pPr>
        <w:tabs>
          <w:tab w:val="num" w:pos="-2520"/>
        </w:tabs>
      </w:pPr>
    </w:lvl>
    <w:lvl w:ilvl="6" w:tplc="BA003ABA">
      <w:numFmt w:val="none"/>
      <w:lvlText w:val=""/>
      <w:lvlJc w:val="left"/>
      <w:pPr>
        <w:tabs>
          <w:tab w:val="num" w:pos="-2520"/>
        </w:tabs>
      </w:pPr>
    </w:lvl>
    <w:lvl w:ilvl="7" w:tplc="7EE6A17A">
      <w:numFmt w:val="none"/>
      <w:lvlText w:val=""/>
      <w:lvlJc w:val="left"/>
      <w:pPr>
        <w:tabs>
          <w:tab w:val="num" w:pos="-2520"/>
        </w:tabs>
      </w:pPr>
    </w:lvl>
    <w:lvl w:ilvl="8" w:tplc="58F65BB8">
      <w:numFmt w:val="none"/>
      <w:lvlText w:val=""/>
      <w:lvlJc w:val="left"/>
      <w:pPr>
        <w:tabs>
          <w:tab w:val="num" w:pos="-2520"/>
        </w:tabs>
      </w:pPr>
    </w:lvl>
  </w:abstractNum>
  <w:abstractNum w:abstractNumId="23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B87FDD"/>
    <w:multiLevelType w:val="hybridMultilevel"/>
    <w:tmpl w:val="E7A6712C"/>
    <w:lvl w:ilvl="0" w:tplc="2418F6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9F2745"/>
    <w:multiLevelType w:val="hybridMultilevel"/>
    <w:tmpl w:val="3C5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50EFC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C816771"/>
    <w:multiLevelType w:val="multilevel"/>
    <w:tmpl w:val="60807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B9143C"/>
    <w:multiLevelType w:val="hybridMultilevel"/>
    <w:tmpl w:val="B37E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18"/>
  </w:num>
  <w:num w:numId="5">
    <w:abstractNumId w:val="9"/>
  </w:num>
  <w:num w:numId="6">
    <w:abstractNumId w:val="28"/>
  </w:num>
  <w:num w:numId="7">
    <w:abstractNumId w:val="11"/>
  </w:num>
  <w:num w:numId="8">
    <w:abstractNumId w:val="6"/>
  </w:num>
  <w:num w:numId="9">
    <w:abstractNumId w:val="32"/>
  </w:num>
  <w:num w:numId="10">
    <w:abstractNumId w:val="20"/>
  </w:num>
  <w:num w:numId="11">
    <w:abstractNumId w:val="0"/>
  </w:num>
  <w:num w:numId="12">
    <w:abstractNumId w:val="3"/>
  </w:num>
  <w:num w:numId="13">
    <w:abstractNumId w:val="19"/>
  </w:num>
  <w:num w:numId="14">
    <w:abstractNumId w:val="14"/>
  </w:num>
  <w:num w:numId="15">
    <w:abstractNumId w:val="25"/>
  </w:num>
  <w:num w:numId="16">
    <w:abstractNumId w:val="26"/>
  </w:num>
  <w:num w:numId="17">
    <w:abstractNumId w:val="35"/>
  </w:num>
  <w:num w:numId="18">
    <w:abstractNumId w:val="23"/>
  </w:num>
  <w:num w:numId="19">
    <w:abstractNumId w:val="31"/>
  </w:num>
  <w:num w:numId="20">
    <w:abstractNumId w:val="17"/>
  </w:num>
  <w:num w:numId="21">
    <w:abstractNumId w:val="33"/>
  </w:num>
  <w:num w:numId="22">
    <w:abstractNumId w:val="1"/>
  </w:num>
  <w:num w:numId="23">
    <w:abstractNumId w:val="29"/>
  </w:num>
  <w:num w:numId="24">
    <w:abstractNumId w:val="10"/>
  </w:num>
  <w:num w:numId="25">
    <w:abstractNumId w:val="15"/>
  </w:num>
  <w:num w:numId="26">
    <w:abstractNumId w:val="5"/>
  </w:num>
  <w:num w:numId="27">
    <w:abstractNumId w:val="21"/>
  </w:num>
  <w:num w:numId="28">
    <w:abstractNumId w:val="22"/>
  </w:num>
  <w:num w:numId="29">
    <w:abstractNumId w:val="34"/>
  </w:num>
  <w:num w:numId="30">
    <w:abstractNumId w:val="30"/>
  </w:num>
  <w:num w:numId="31">
    <w:abstractNumId w:val="7"/>
  </w:num>
  <w:num w:numId="32">
    <w:abstractNumId w:val="12"/>
  </w:num>
  <w:num w:numId="33">
    <w:abstractNumId w:val="2"/>
  </w:num>
  <w:num w:numId="34">
    <w:abstractNumId w:val="4"/>
  </w:num>
  <w:num w:numId="35">
    <w:abstractNumId w:val="1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571E8"/>
    <w:rsid w:val="000601EF"/>
    <w:rsid w:val="000B1FA7"/>
    <w:rsid w:val="000E6A8A"/>
    <w:rsid w:val="001038CF"/>
    <w:rsid w:val="001419FB"/>
    <w:rsid w:val="0015110C"/>
    <w:rsid w:val="00163625"/>
    <w:rsid w:val="001D6F3B"/>
    <w:rsid w:val="001E7AA1"/>
    <w:rsid w:val="0021298B"/>
    <w:rsid w:val="00214A8F"/>
    <w:rsid w:val="00225C07"/>
    <w:rsid w:val="002278C3"/>
    <w:rsid w:val="002A40DB"/>
    <w:rsid w:val="002D35E3"/>
    <w:rsid w:val="002D4FC7"/>
    <w:rsid w:val="00316DB5"/>
    <w:rsid w:val="00337C15"/>
    <w:rsid w:val="00357CEF"/>
    <w:rsid w:val="003A3A3B"/>
    <w:rsid w:val="003B7214"/>
    <w:rsid w:val="003C281C"/>
    <w:rsid w:val="003D5409"/>
    <w:rsid w:val="003F1828"/>
    <w:rsid w:val="0049509F"/>
    <w:rsid w:val="004A2922"/>
    <w:rsid w:val="004B1948"/>
    <w:rsid w:val="004C26F1"/>
    <w:rsid w:val="004E59DF"/>
    <w:rsid w:val="005173ED"/>
    <w:rsid w:val="00547F7F"/>
    <w:rsid w:val="00550096"/>
    <w:rsid w:val="0056718C"/>
    <w:rsid w:val="00584A03"/>
    <w:rsid w:val="005D261A"/>
    <w:rsid w:val="005E69A5"/>
    <w:rsid w:val="00653446"/>
    <w:rsid w:val="00686011"/>
    <w:rsid w:val="00691EF0"/>
    <w:rsid w:val="006E1D4D"/>
    <w:rsid w:val="0071077D"/>
    <w:rsid w:val="007170BC"/>
    <w:rsid w:val="007272AB"/>
    <w:rsid w:val="007619FD"/>
    <w:rsid w:val="00761F67"/>
    <w:rsid w:val="00793AA6"/>
    <w:rsid w:val="007A52F9"/>
    <w:rsid w:val="007B2BDC"/>
    <w:rsid w:val="007E7F71"/>
    <w:rsid w:val="007F5B26"/>
    <w:rsid w:val="008048CA"/>
    <w:rsid w:val="0081279D"/>
    <w:rsid w:val="00823B49"/>
    <w:rsid w:val="00856393"/>
    <w:rsid w:val="008A5361"/>
    <w:rsid w:val="008B3E58"/>
    <w:rsid w:val="008D308F"/>
    <w:rsid w:val="008E7A7E"/>
    <w:rsid w:val="0090222E"/>
    <w:rsid w:val="00933F2C"/>
    <w:rsid w:val="009E04F5"/>
    <w:rsid w:val="00A0353E"/>
    <w:rsid w:val="00A43AE3"/>
    <w:rsid w:val="00A93E2E"/>
    <w:rsid w:val="00AA3082"/>
    <w:rsid w:val="00AB216C"/>
    <w:rsid w:val="00AB49D1"/>
    <w:rsid w:val="00AE09CB"/>
    <w:rsid w:val="00AE51AC"/>
    <w:rsid w:val="00AF2685"/>
    <w:rsid w:val="00B07643"/>
    <w:rsid w:val="00B3496B"/>
    <w:rsid w:val="00B5443C"/>
    <w:rsid w:val="00B67006"/>
    <w:rsid w:val="00B86F3D"/>
    <w:rsid w:val="00BA0D15"/>
    <w:rsid w:val="00BA4870"/>
    <w:rsid w:val="00BC6839"/>
    <w:rsid w:val="00BE0391"/>
    <w:rsid w:val="00BF71F1"/>
    <w:rsid w:val="00C1461A"/>
    <w:rsid w:val="00C2003D"/>
    <w:rsid w:val="00CB02A8"/>
    <w:rsid w:val="00CF7209"/>
    <w:rsid w:val="00D0692E"/>
    <w:rsid w:val="00D8510B"/>
    <w:rsid w:val="00D951BA"/>
    <w:rsid w:val="00DA5157"/>
    <w:rsid w:val="00DB66B9"/>
    <w:rsid w:val="00DC65CE"/>
    <w:rsid w:val="00DF4BBB"/>
    <w:rsid w:val="00E458C3"/>
    <w:rsid w:val="00E96FD8"/>
    <w:rsid w:val="00EF2401"/>
    <w:rsid w:val="00F0159C"/>
    <w:rsid w:val="00F561F4"/>
    <w:rsid w:val="00F7308F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  <w:style w:type="character" w:styleId="Tekstzastpczy">
    <w:name w:val="Placeholder Text"/>
    <w:basedOn w:val="Domylnaczcionkaakapitu"/>
    <w:uiPriority w:val="99"/>
    <w:semiHidden/>
    <w:rsid w:val="000E6A8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C07"/>
    <w:rPr>
      <w:vertAlign w:val="superscript"/>
    </w:rPr>
  </w:style>
  <w:style w:type="paragraph" w:customStyle="1" w:styleId="Default">
    <w:name w:val="Default"/>
    <w:rsid w:val="00AF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0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C76585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3A0C62"/>
    <w:rsid w:val="003E02ED"/>
    <w:rsid w:val="005F3A92"/>
    <w:rsid w:val="00786FC1"/>
    <w:rsid w:val="008F0474"/>
    <w:rsid w:val="009E0A5F"/>
    <w:rsid w:val="00B01593"/>
    <w:rsid w:val="00B42BC5"/>
    <w:rsid w:val="00C76585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  <w:style w:type="paragraph" w:customStyle="1" w:styleId="3EBA16C2344C40DE991ED22E48C4D893">
    <w:name w:val="3EBA16C2344C40DE991ED22E48C4D893"/>
    <w:rsid w:val="00C76585"/>
  </w:style>
  <w:style w:type="character" w:styleId="Tekstzastpczy">
    <w:name w:val="Placeholder Text"/>
    <w:basedOn w:val="Domylnaczcionkaakapitu"/>
    <w:uiPriority w:val="99"/>
    <w:semiHidden/>
    <w:rsid w:val="003A0C62"/>
    <w:rPr>
      <w:color w:val="808080"/>
    </w:rPr>
  </w:style>
  <w:style w:type="paragraph" w:customStyle="1" w:styleId="F3B7AF160335424FB6E01CD10DD56727">
    <w:name w:val="F3B7AF160335424FB6E01CD10DD56727"/>
    <w:rsid w:val="00B42B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E15A-1BFA-402B-BF70-654281D7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Modelowanie obiektu sterowania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Modelowanie układu regulacji z regulatorem przekaźnikowym i regulatorem typu P</dc:title>
  <dc:creator>Grzesio</dc:creator>
  <cp:lastModifiedBy>Grzesio!</cp:lastModifiedBy>
  <cp:revision>5</cp:revision>
  <cp:lastPrinted>2009-01-25T14:19:00Z</cp:lastPrinted>
  <dcterms:created xsi:type="dcterms:W3CDTF">2009-01-25T15:20:00Z</dcterms:created>
  <dcterms:modified xsi:type="dcterms:W3CDTF">2009-01-30T03:44:00Z</dcterms:modified>
</cp:coreProperties>
</file>